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6A7" w:rsidRPr="001D13C0" w:rsidRDefault="00161F7D" w:rsidP="001D13C0">
      <w:pPr>
        <w:jc w:val="center"/>
        <w:rPr>
          <w:rFonts w:ascii="Book Antiqua" w:hAnsi="Book Antiqua"/>
          <w:b/>
        </w:rPr>
      </w:pPr>
      <w:r w:rsidRPr="001D13C0">
        <w:rPr>
          <w:rFonts w:ascii="Book Antiqua" w:hAnsi="Book Antiqua"/>
          <w:b/>
        </w:rPr>
        <w:t>MESSAGE DE MGR NOËL SIMARD POUR L’ÉTENDARD DE NOVEMBRE 2015</w:t>
      </w:r>
    </w:p>
    <w:p w:rsidR="00161F7D" w:rsidRPr="001D13C0" w:rsidRDefault="00161F7D" w:rsidP="001D13C0">
      <w:pPr>
        <w:jc w:val="both"/>
        <w:rPr>
          <w:rFonts w:ascii="Book Antiqua" w:hAnsi="Book Antiqua"/>
        </w:rPr>
      </w:pPr>
    </w:p>
    <w:p w:rsidR="001D13C0" w:rsidRDefault="00161F7D" w:rsidP="001D13C0">
      <w:pPr>
        <w:jc w:val="both"/>
        <w:rPr>
          <w:rFonts w:ascii="Book Antiqua" w:hAnsi="Book Antiqua"/>
        </w:rPr>
      </w:pPr>
      <w:r w:rsidRPr="001D13C0">
        <w:rPr>
          <w:rFonts w:ascii="Book Antiqua" w:hAnsi="Book Antiqua"/>
        </w:rPr>
        <w:t>Du 4 au 25 octobre 2015, j’ai participé au Synode des évêques à Rome.  Ce fut pour moi une expérience d’Église très enrichissante et unique.  Le Synode, qui signifie « marcher ensemble, cheminer ensemble », portait sur la vocation et la mission de la famille dans l’Église et dans le monde contemporain.</w:t>
      </w:r>
      <w:r w:rsidR="001D13C0">
        <w:rPr>
          <w:rFonts w:ascii="Book Antiqua" w:hAnsi="Book Antiqua"/>
        </w:rPr>
        <w:t xml:space="preserve"> </w:t>
      </w:r>
      <w:r w:rsidR="0012494A" w:rsidRPr="001D13C0">
        <w:rPr>
          <w:rFonts w:ascii="Book Antiqua" w:hAnsi="Book Antiqua"/>
        </w:rPr>
        <w:t>Cet événement important avait un but essentiellement pastoral. Il ne s’agissait pas de développer un corps de doctrine sur le mariage et la famille. Cela a été fait avec beaucoup de profondeur sous le pontificat de Jean Paul II. Il s’agissait plutôt de dégager, dans le contexte d’aujourd’hui une pastorale adéquate pour la famille en attachant une attention spéciale aux personnes en situation problé</w:t>
      </w:r>
      <w:r w:rsidR="001D13C0">
        <w:rPr>
          <w:rFonts w:ascii="Book Antiqua" w:hAnsi="Book Antiqua"/>
        </w:rPr>
        <w:t xml:space="preserve">matique. </w:t>
      </w:r>
      <w:r w:rsidR="0012494A" w:rsidRPr="001D13C0">
        <w:rPr>
          <w:rFonts w:ascii="Book Antiqua" w:hAnsi="Book Antiqua"/>
        </w:rPr>
        <w:t>Et comme le disait le pape François dans son discours lors de la conclusion</w:t>
      </w:r>
      <w:r w:rsidR="001D13C0">
        <w:rPr>
          <w:rFonts w:ascii="Book Antiqua" w:hAnsi="Book Antiqua"/>
        </w:rPr>
        <w:t xml:space="preserve"> du Synode le 24 octobre 2015, </w:t>
      </w:r>
      <w:r w:rsidR="0012494A" w:rsidRPr="001D13C0">
        <w:rPr>
          <w:rFonts w:ascii="Book Antiqua" w:hAnsi="Book Antiqua"/>
        </w:rPr>
        <w:t>«  il ne signifie pas certainement pas avoir achevé tous les thèmes inhérents à la famille, mais avoir cherché à les éclairer par la lumière de l’Évangile, de la tradition et de l’histoire bimillénaire de l’Église, infusant en eux la joie de l’espérance sans tomber dans la facile répétition de ce qui est indiscutable ou le déjà dit ».</w:t>
      </w:r>
      <w:r w:rsidR="006D531D" w:rsidRPr="001D13C0">
        <w:rPr>
          <w:rFonts w:ascii="Book Antiqua" w:hAnsi="Book Antiqua"/>
        </w:rPr>
        <w:t xml:space="preserve">  </w:t>
      </w:r>
    </w:p>
    <w:p w:rsidR="00161F7D" w:rsidRPr="001D13C0" w:rsidRDefault="006D531D" w:rsidP="001D13C0">
      <w:pPr>
        <w:jc w:val="both"/>
        <w:rPr>
          <w:rFonts w:ascii="Book Antiqua" w:hAnsi="Book Antiqua"/>
        </w:rPr>
      </w:pPr>
      <w:r w:rsidRPr="001D13C0">
        <w:rPr>
          <w:rFonts w:ascii="Book Antiqua" w:hAnsi="Book Antiqua"/>
        </w:rPr>
        <w:t>Durant le synode il a beaucoup été question de vérité et de miséricorde, comme si on devait choisir l’une ou l’autre.  L’une ne va pas sans l’autre car, comme le rappelait le pape Benoit XVI</w:t>
      </w:r>
      <w:r w:rsidR="001D13C0">
        <w:rPr>
          <w:rFonts w:ascii="Book Antiqua" w:hAnsi="Book Antiqua"/>
        </w:rPr>
        <w:t xml:space="preserve"> : </w:t>
      </w:r>
      <w:r w:rsidRPr="001D13C0">
        <w:rPr>
          <w:rFonts w:ascii="Book Antiqua" w:hAnsi="Book Antiqua"/>
        </w:rPr>
        <w:t>«  La miséricorde est en réalité le noyau central du message évangélique, c’est le nom même de Dieu</w:t>
      </w:r>
      <w:r w:rsidR="002F1D14" w:rsidRPr="001D13C0">
        <w:rPr>
          <w:rFonts w:ascii="Book Antiqua" w:hAnsi="Book Antiqua"/>
        </w:rPr>
        <w:t>….Tout ce que l’</w:t>
      </w:r>
      <w:r w:rsidR="00302458" w:rsidRPr="001D13C0">
        <w:rPr>
          <w:rFonts w:ascii="Book Antiqua" w:hAnsi="Book Antiqua"/>
        </w:rPr>
        <w:t>É</w:t>
      </w:r>
      <w:r w:rsidR="002F1D14" w:rsidRPr="001D13C0">
        <w:rPr>
          <w:rFonts w:ascii="Book Antiqua" w:hAnsi="Book Antiqua"/>
        </w:rPr>
        <w:t>glise dit et fait, manifeste la miséricorde que Dieu nourrit po</w:t>
      </w:r>
      <w:r w:rsidR="001D13C0">
        <w:rPr>
          <w:rFonts w:ascii="Book Antiqua" w:hAnsi="Book Antiqua"/>
        </w:rPr>
        <w:t>ur les hommes, donc pour nous »</w:t>
      </w:r>
      <w:r w:rsidR="002F1D14" w:rsidRPr="001D13C0">
        <w:rPr>
          <w:rFonts w:ascii="Book Antiqua" w:hAnsi="Book Antiqua"/>
        </w:rPr>
        <w:t xml:space="preserve">.  Pas étonnant que le pape François ait fini son discours en invoquant la miséricorde de Dieu, ce qui prépare bien le Jubilé extraordinaire sur la miséricorde qui commence le 8 décembre 2015. </w:t>
      </w:r>
    </w:p>
    <w:p w:rsidR="002F1D14" w:rsidRDefault="002F1D14" w:rsidP="001D13C0">
      <w:pPr>
        <w:jc w:val="both"/>
        <w:rPr>
          <w:rFonts w:ascii="Book Antiqua" w:hAnsi="Book Antiqua"/>
        </w:rPr>
      </w:pPr>
      <w:r w:rsidRPr="001D13C0">
        <w:rPr>
          <w:rFonts w:ascii="Book Antiqua" w:hAnsi="Book Antiqua"/>
        </w:rPr>
        <w:t>Comme disciples de Jésus, comme frères et sires chevaliers, nous sommes invités à marcher ensemble, réellement,  - et reprenant les mots du pape François – «  pour porter partout dans le monde, dans chaque diocèse, dans chaque communauté et dans chaque situation, la lumière de l’É</w:t>
      </w:r>
      <w:r w:rsidR="007A562D" w:rsidRPr="001D13C0">
        <w:rPr>
          <w:rFonts w:ascii="Book Antiqua" w:hAnsi="Book Antiqua"/>
        </w:rPr>
        <w:t>v</w:t>
      </w:r>
      <w:r w:rsidRPr="001D13C0">
        <w:rPr>
          <w:rFonts w:ascii="Book Antiqua" w:hAnsi="Book Antiqua"/>
        </w:rPr>
        <w:t xml:space="preserve">angile, l’accolade de l’Église et le soutien de la miséricorde de Dieu ».  Puissions-nous répondre à cet appel du Saint-Père </w:t>
      </w:r>
      <w:r w:rsidR="007A562D" w:rsidRPr="001D13C0">
        <w:rPr>
          <w:rFonts w:ascii="Book Antiqua" w:hAnsi="Book Antiqua"/>
        </w:rPr>
        <w:t>et marcher véritablement ensemble dans nos conseils, nos familles et nos assemblées.  Cela signifie être à l’écoute les uns des autres</w:t>
      </w:r>
      <w:r w:rsidR="001D13C0">
        <w:rPr>
          <w:rFonts w:ascii="Book Antiqua" w:hAnsi="Book Antiqua"/>
        </w:rPr>
        <w:t xml:space="preserve"> dans le respect et l’humilité,</w:t>
      </w:r>
      <w:r w:rsidR="007A562D" w:rsidRPr="001D13C0">
        <w:rPr>
          <w:rFonts w:ascii="Book Antiqua" w:hAnsi="Book Antiqua"/>
        </w:rPr>
        <w:t xml:space="preserve"> </w:t>
      </w:r>
      <w:r w:rsidR="00302458" w:rsidRPr="001D13C0">
        <w:rPr>
          <w:rFonts w:ascii="Book Antiqua" w:hAnsi="Book Antiqua"/>
        </w:rPr>
        <w:t>être ouverts et accueillants face aux changements et aux nouvelles routes que le Seigneur ouvre à l’</w:t>
      </w:r>
      <w:r w:rsidR="001D13C0">
        <w:rPr>
          <w:rFonts w:ascii="Book Antiqua" w:hAnsi="Book Antiqua"/>
        </w:rPr>
        <w:t xml:space="preserve">Église et aussi à notre Ordre. </w:t>
      </w:r>
      <w:r w:rsidR="00302458" w:rsidRPr="001D13C0">
        <w:rPr>
          <w:rFonts w:ascii="Book Antiqua" w:hAnsi="Book Antiqua"/>
        </w:rPr>
        <w:t>Mais il ne faut pas oublier que nous marchons au milieu du monde et avec les hommes et les femmes de notre temps</w:t>
      </w:r>
      <w:r w:rsidR="00457B59">
        <w:rPr>
          <w:rFonts w:ascii="Book Antiqua" w:hAnsi="Book Antiqua"/>
        </w:rPr>
        <w:t>,</w:t>
      </w:r>
      <w:bookmarkStart w:id="0" w:name="_GoBack"/>
      <w:bookmarkEnd w:id="0"/>
      <w:r w:rsidR="00302458" w:rsidRPr="001D13C0">
        <w:rPr>
          <w:rFonts w:ascii="Book Antiqua" w:hAnsi="Book Antiqua"/>
        </w:rPr>
        <w:t xml:space="preserve"> pour construire dans la justice et la fraternité un monde plus beau et plus heureux, un monde où les petits sont rois.</w:t>
      </w:r>
    </w:p>
    <w:p w:rsidR="00800AEB" w:rsidRDefault="00800AEB" w:rsidP="001D13C0">
      <w:pPr>
        <w:jc w:val="both"/>
        <w:rPr>
          <w:rFonts w:ascii="Book Antiqua" w:hAnsi="Book Antiqua"/>
        </w:rPr>
      </w:pPr>
    </w:p>
    <w:p w:rsidR="00800AEB" w:rsidRDefault="00800AEB" w:rsidP="001D13C0">
      <w:pPr>
        <w:jc w:val="both"/>
        <w:rPr>
          <w:rFonts w:ascii="Book Antiqua" w:hAnsi="Book Antiqua"/>
        </w:rPr>
      </w:pPr>
    </w:p>
    <w:p w:rsidR="00800AEB" w:rsidRDefault="00800AEB" w:rsidP="00800AEB">
      <w:pPr>
        <w:spacing w:line="240" w:lineRule="auto"/>
        <w:contextualSpacing/>
        <w:jc w:val="right"/>
        <w:rPr>
          <w:rFonts w:ascii="Book Antiqua" w:hAnsi="Book Antiqua"/>
        </w:rPr>
      </w:pPr>
      <w:r>
        <w:rPr>
          <w:rFonts w:ascii="Book Antiqua" w:hAnsi="Book Antiqua"/>
        </w:rPr>
        <w:t>† Noël Simard</w:t>
      </w:r>
    </w:p>
    <w:p w:rsidR="00800AEB" w:rsidRPr="001D13C0" w:rsidRDefault="00800AEB" w:rsidP="00800AEB">
      <w:pPr>
        <w:spacing w:line="240" w:lineRule="auto"/>
        <w:contextualSpacing/>
        <w:jc w:val="right"/>
        <w:rPr>
          <w:rFonts w:ascii="Book Antiqua" w:hAnsi="Book Antiqua"/>
        </w:rPr>
      </w:pPr>
      <w:r>
        <w:rPr>
          <w:rFonts w:ascii="Book Antiqua" w:hAnsi="Book Antiqua"/>
        </w:rPr>
        <w:t xml:space="preserve">Évêque </w:t>
      </w:r>
      <w:proofErr w:type="spellStart"/>
      <w:r>
        <w:rPr>
          <w:rFonts w:ascii="Book Antiqua" w:hAnsi="Book Antiqua"/>
        </w:rPr>
        <w:t>ponens</w:t>
      </w:r>
      <w:proofErr w:type="spellEnd"/>
      <w:r>
        <w:rPr>
          <w:rFonts w:ascii="Book Antiqua" w:hAnsi="Book Antiqua"/>
        </w:rPr>
        <w:t xml:space="preserve"> et aumônier d’État</w:t>
      </w:r>
    </w:p>
    <w:sectPr w:rsidR="00800AEB" w:rsidRPr="001D13C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7D"/>
    <w:rsid w:val="0012494A"/>
    <w:rsid w:val="00161F7D"/>
    <w:rsid w:val="001D13C0"/>
    <w:rsid w:val="002F1D14"/>
    <w:rsid w:val="00302458"/>
    <w:rsid w:val="003F16A7"/>
    <w:rsid w:val="00457B59"/>
    <w:rsid w:val="006D531D"/>
    <w:rsid w:val="00760CD0"/>
    <w:rsid w:val="007A562D"/>
    <w:rsid w:val="00800A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23C70-9D8E-4D30-9DA1-17F3B9C8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0C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0C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431</Words>
  <Characters>2372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Noël Simard</dc:creator>
  <cp:keywords/>
  <dc:description/>
  <cp:lastModifiedBy>Pascale Grenier</cp:lastModifiedBy>
  <cp:revision>4</cp:revision>
  <cp:lastPrinted>2015-10-29T00:20:00Z</cp:lastPrinted>
  <dcterms:created xsi:type="dcterms:W3CDTF">2015-10-28T23:18:00Z</dcterms:created>
  <dcterms:modified xsi:type="dcterms:W3CDTF">2016-01-06T19:29:00Z</dcterms:modified>
</cp:coreProperties>
</file>