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F85" w:rsidRPr="00E40381" w:rsidRDefault="00936F85" w:rsidP="00936F85">
      <w:pPr>
        <w:jc w:val="center"/>
        <w:rPr>
          <w:rFonts w:ascii="Bookman Old Style" w:hAnsi="Bookman Old Style"/>
          <w:b/>
        </w:rPr>
      </w:pPr>
      <w:r w:rsidRPr="00E40381">
        <w:rPr>
          <w:rFonts w:ascii="Bookman Old Style" w:hAnsi="Bookman Old Style"/>
          <w:b/>
        </w:rPr>
        <w:t>FÊTE DE L’IMMACULÉE CONCEPTION DE LA VIERGE MARIE ET OUVERTURE DU JUBILÉ SUR LA MISÉRICORDE /  8 décembre 2015</w:t>
      </w:r>
    </w:p>
    <w:p w:rsidR="00936F85" w:rsidRPr="00E40381" w:rsidRDefault="00936F85" w:rsidP="00936F85">
      <w:pPr>
        <w:pBdr>
          <w:bottom w:val="single" w:sz="12" w:space="1" w:color="auto"/>
        </w:pBdr>
        <w:jc w:val="center"/>
        <w:rPr>
          <w:rFonts w:ascii="Bookman Old Style" w:hAnsi="Bookman Old Style"/>
          <w:b/>
        </w:rPr>
      </w:pPr>
      <w:r w:rsidRPr="00E40381">
        <w:rPr>
          <w:rFonts w:ascii="Bookman Old Style" w:hAnsi="Bookman Old Style"/>
          <w:b/>
        </w:rPr>
        <w:t>HOMÉLIE DE MGR NOËL SIMARD</w:t>
      </w:r>
    </w:p>
    <w:p w:rsidR="00936F85" w:rsidRDefault="00936F85" w:rsidP="00936F85">
      <w:pPr>
        <w:jc w:val="both"/>
        <w:rPr>
          <w:rFonts w:ascii="Bookman Old Style" w:hAnsi="Bookman Old Style"/>
        </w:rPr>
      </w:pPr>
      <w:r w:rsidRPr="000923C9">
        <w:rPr>
          <w:rFonts w:ascii="Bookman Old Style" w:hAnsi="Bookman Old Style"/>
        </w:rPr>
        <w:t>SALUT</w:t>
      </w:r>
      <w:proofErr w:type="gramStart"/>
      <w:r w:rsidRPr="000923C9">
        <w:rPr>
          <w:rFonts w:ascii="Bookman Old Style" w:hAnsi="Bookman Old Style"/>
        </w:rPr>
        <w:t>,MARIE</w:t>
      </w:r>
      <w:proofErr w:type="gramEnd"/>
      <w:r w:rsidRPr="000923C9">
        <w:rPr>
          <w:rFonts w:ascii="Bookman Old Style" w:hAnsi="Bookman Old Style"/>
        </w:rPr>
        <w:t xml:space="preserve"> COMBLÉE DE GRÂCE!  OUI, SALUT MARIE ET MERCI À DIEU POUR LE DON QU’IL T’A FA</w:t>
      </w:r>
      <w:r>
        <w:rPr>
          <w:rFonts w:ascii="Bookman Old Style" w:hAnsi="Bookman Old Style"/>
        </w:rPr>
        <w:t>IT D’ÊTRE PRÉSERVÉE DU PÉCHÉ.</w:t>
      </w:r>
    </w:p>
    <w:p w:rsidR="00936F85" w:rsidRPr="00E40381" w:rsidRDefault="00936F85" w:rsidP="00936F85">
      <w:pPr>
        <w:jc w:val="both"/>
        <w:rPr>
          <w:rFonts w:ascii="Bookman Old Style" w:hAnsi="Bookman Old Style"/>
        </w:rPr>
      </w:pPr>
      <w:r w:rsidRPr="00E40381">
        <w:rPr>
          <w:rFonts w:ascii="Bookman Old Style" w:hAnsi="Bookman Old Style"/>
        </w:rPr>
        <w:t>Dès les premiers instants de ton existence, tu n’es en rien m</w:t>
      </w:r>
      <w:r>
        <w:rPr>
          <w:rFonts w:ascii="Bookman Old Style" w:hAnsi="Bookman Old Style"/>
        </w:rPr>
        <w:t>arquée par le péché originel. Et</w:t>
      </w:r>
      <w:r w:rsidRPr="00E40381">
        <w:rPr>
          <w:rFonts w:ascii="Bookman Old Style" w:hAnsi="Bookman Old Style"/>
        </w:rPr>
        <w:t xml:space="preserve"> cela par pur don gracieux, gratuit de Dieu. </w:t>
      </w:r>
    </w:p>
    <w:p w:rsidR="00F96B69" w:rsidRDefault="00936F85" w:rsidP="00936F85">
      <w:pPr>
        <w:jc w:val="both"/>
        <w:rPr>
          <w:rFonts w:ascii="Bookman Old Style" w:hAnsi="Bookman Old Style"/>
        </w:rPr>
      </w:pPr>
      <w:r w:rsidRPr="00E40381">
        <w:rPr>
          <w:rFonts w:ascii="Bookman Old Style" w:hAnsi="Bookman Old Style"/>
        </w:rPr>
        <w:t>Ce soir les textes nous invitent à l’action de grâce, à l’émerveillement devant la fidé</w:t>
      </w:r>
      <w:r>
        <w:rPr>
          <w:rFonts w:ascii="Bookman Old Style" w:hAnsi="Bookman Old Style"/>
        </w:rPr>
        <w:t xml:space="preserve">lité de Dieu, devant sa bonté. </w:t>
      </w:r>
      <w:r w:rsidRPr="00E40381">
        <w:rPr>
          <w:rFonts w:ascii="Bookman Old Style" w:hAnsi="Bookman Old Style"/>
        </w:rPr>
        <w:t>Le récit de la Genèse nous montre Dieu dans le jardi</w:t>
      </w:r>
      <w:r>
        <w:rPr>
          <w:rFonts w:ascii="Bookman Old Style" w:hAnsi="Bookman Old Style"/>
        </w:rPr>
        <w:t xml:space="preserve">n qui recherche l’être humain. </w:t>
      </w:r>
      <w:r w:rsidRPr="00E40381">
        <w:rPr>
          <w:rFonts w:ascii="Bookman Old Style" w:hAnsi="Bookman Old Style"/>
        </w:rPr>
        <w:t>Nous le savons : la scène se situe après la chute, après le péché. Or le péché a créé la peur et la méfiance</w:t>
      </w:r>
      <w:r>
        <w:rPr>
          <w:rFonts w:ascii="Bookman Old Style" w:hAnsi="Bookman Old Style"/>
        </w:rPr>
        <w:t xml:space="preserve"> dans le cœur d’Adam et d’Ève. </w:t>
      </w:r>
      <w:r w:rsidRPr="00E40381">
        <w:rPr>
          <w:rFonts w:ascii="Bookman Old Style" w:hAnsi="Bookman Old Style"/>
        </w:rPr>
        <w:t>Ils ont peur de Dieu et se méfient de lui; ils se</w:t>
      </w:r>
      <w:r>
        <w:rPr>
          <w:rFonts w:ascii="Bookman Old Style" w:hAnsi="Bookman Old Style"/>
        </w:rPr>
        <w:t xml:space="preserve"> cachent. </w:t>
      </w:r>
      <w:r w:rsidRPr="00E40381">
        <w:rPr>
          <w:rFonts w:ascii="Bookman Old Style" w:hAnsi="Bookman Old Style"/>
        </w:rPr>
        <w:t xml:space="preserve">Le péché a aussi introduit </w:t>
      </w:r>
      <w:r>
        <w:rPr>
          <w:rFonts w:ascii="Bookman Old Style" w:hAnsi="Bookman Old Style"/>
        </w:rPr>
        <w:t xml:space="preserve">une cassure entre Adam et Ève. </w:t>
      </w:r>
      <w:r w:rsidRPr="00E40381">
        <w:rPr>
          <w:rFonts w:ascii="Bookman Old Style" w:hAnsi="Bookman Old Style"/>
        </w:rPr>
        <w:t>Le fruit du péché, c’est la méfiance et l’accusation.  Adam accuse</w:t>
      </w:r>
      <w:r>
        <w:rPr>
          <w:rFonts w:ascii="Bookman Old Style" w:hAnsi="Bookman Old Style"/>
        </w:rPr>
        <w:t xml:space="preserve"> Ève et Ève accuse le serpent. </w:t>
      </w:r>
      <w:r w:rsidRPr="00E40381">
        <w:rPr>
          <w:rFonts w:ascii="Bookman Old Style" w:hAnsi="Bookman Old Style"/>
        </w:rPr>
        <w:t>Mais Dieu n’accuse pas l’être humain égaré. IL ne pose pas de doute sur lui.  Au contraire, Dieu se met à la recherche d’Adam : « Adam, où es-tu? ».  Pourquoi as-tu</w:t>
      </w:r>
      <w:r>
        <w:rPr>
          <w:rFonts w:ascii="Bookman Old Style" w:hAnsi="Bookman Old Style"/>
        </w:rPr>
        <w:t xml:space="preserve"> peur?  Pourquoi te caches-tu? </w:t>
      </w:r>
    </w:p>
    <w:p w:rsidR="00936F85" w:rsidRPr="00E40381" w:rsidRDefault="00936F85" w:rsidP="00936F85">
      <w:pPr>
        <w:jc w:val="both"/>
        <w:rPr>
          <w:rFonts w:ascii="Bookman Old Style" w:hAnsi="Bookman Old Style"/>
        </w:rPr>
      </w:pPr>
      <w:bookmarkStart w:id="0" w:name="_GoBack"/>
      <w:bookmarkEnd w:id="0"/>
      <w:r w:rsidRPr="00E40381">
        <w:rPr>
          <w:rFonts w:ascii="Bookman Old Style" w:hAnsi="Bookman Old Style"/>
        </w:rPr>
        <w:t>Ce cri de Dieu traverse tout l’Ancien Testament et nous révèle que Dieu recherche sans cesse l’être humain.  Ce n’est pas en premier lieu la personne humaine qui recherche Dieu, car elle est apeurée, paralysée de honte et</w:t>
      </w:r>
      <w:r>
        <w:rPr>
          <w:rFonts w:ascii="Bookman Old Style" w:hAnsi="Bookman Old Style"/>
        </w:rPr>
        <w:t xml:space="preserve"> de culpabilité. Elle accuse. </w:t>
      </w:r>
      <w:r w:rsidRPr="00E40381">
        <w:rPr>
          <w:rFonts w:ascii="Bookman Old Style" w:hAnsi="Bookman Old Style"/>
        </w:rPr>
        <w:t>Elle a la nostalgie de Dieu mais elle est comme incapable par elle-même de revenir vers Dieu. C’est Lui qui vient vers nous.  O</w:t>
      </w:r>
      <w:r>
        <w:rPr>
          <w:rFonts w:ascii="Bookman Old Style" w:hAnsi="Bookman Old Style"/>
        </w:rPr>
        <w:t>n</w:t>
      </w:r>
      <w:r w:rsidRPr="00E40381">
        <w:rPr>
          <w:rFonts w:ascii="Bookman Old Style" w:hAnsi="Bookman Old Style"/>
        </w:rPr>
        <w:t xml:space="preserve"> le voit dans la parabole du Père miséricor</w:t>
      </w:r>
      <w:r>
        <w:rPr>
          <w:rFonts w:ascii="Bookman Old Style" w:hAnsi="Bookman Old Style"/>
        </w:rPr>
        <w:t xml:space="preserve">dieux ou de l’enfant prodigue. </w:t>
      </w:r>
      <w:r w:rsidRPr="00E40381">
        <w:rPr>
          <w:rFonts w:ascii="Bookman Old Style" w:hAnsi="Bookman Old Style"/>
        </w:rPr>
        <w:t xml:space="preserve">C’est le Père </w:t>
      </w:r>
      <w:r>
        <w:rPr>
          <w:rFonts w:ascii="Bookman Old Style" w:hAnsi="Bookman Old Style"/>
        </w:rPr>
        <w:t>qui se précipite vers son fils.</w:t>
      </w:r>
      <w:r w:rsidRPr="00E40381">
        <w:rPr>
          <w:rFonts w:ascii="Bookman Old Style" w:hAnsi="Bookman Old Style"/>
        </w:rPr>
        <w:t xml:space="preserve"> C’est encore le Père qui sort pour aller chercher le fils aîné.</w:t>
      </w:r>
      <w:r>
        <w:rPr>
          <w:rFonts w:ascii="Bookman Old Style" w:hAnsi="Bookman Old Style"/>
        </w:rPr>
        <w:t xml:space="preserve"> </w:t>
      </w:r>
      <w:r w:rsidRPr="00E40381">
        <w:rPr>
          <w:rFonts w:ascii="Bookman Old Style" w:hAnsi="Bookman Old Style"/>
        </w:rPr>
        <w:t>Ce n’est pas nous qui avons aimé Dieu. C’est lu</w:t>
      </w:r>
      <w:r>
        <w:rPr>
          <w:rFonts w:ascii="Bookman Old Style" w:hAnsi="Bookman Old Style"/>
        </w:rPr>
        <w:t xml:space="preserve">i qui nous a aimés le premier. </w:t>
      </w:r>
      <w:r w:rsidRPr="00E40381">
        <w:rPr>
          <w:rFonts w:ascii="Bookman Old Style" w:hAnsi="Bookman Old Style"/>
        </w:rPr>
        <w:t>Cette recherche, c</w:t>
      </w:r>
      <w:r>
        <w:rPr>
          <w:rFonts w:ascii="Bookman Old Style" w:hAnsi="Bookman Old Style"/>
        </w:rPr>
        <w:t xml:space="preserve">e cri de Dieu aboutit à Jésus. </w:t>
      </w:r>
      <w:r w:rsidRPr="00E40381">
        <w:rPr>
          <w:rFonts w:ascii="Bookman Old Style" w:hAnsi="Bookman Old Style"/>
        </w:rPr>
        <w:t>Dieu qui vient à la recherche de l’être humain, c’est Jésus, ce Jésus compatissant qui va à la recherche de la brebis égarée.</w:t>
      </w:r>
    </w:p>
    <w:p w:rsidR="00936F85" w:rsidRPr="00E40381" w:rsidRDefault="00936F85" w:rsidP="00936F85">
      <w:pPr>
        <w:jc w:val="both"/>
        <w:rPr>
          <w:rFonts w:ascii="Bookman Old Style" w:hAnsi="Bookman Old Style"/>
        </w:rPr>
      </w:pPr>
      <w:r w:rsidRPr="00E40381">
        <w:rPr>
          <w:rFonts w:ascii="Bookman Old Style" w:hAnsi="Bookman Old Style"/>
        </w:rPr>
        <w:t>Combien de gens désespèrent d’eux-mêmes, d</w:t>
      </w:r>
      <w:r>
        <w:rPr>
          <w:rFonts w:ascii="Bookman Old Style" w:hAnsi="Bookman Old Style"/>
        </w:rPr>
        <w:t xml:space="preserve">e la faute qu’ils ont commise. </w:t>
      </w:r>
      <w:r w:rsidRPr="00E40381">
        <w:rPr>
          <w:rFonts w:ascii="Bookman Old Style" w:hAnsi="Bookman Old Style"/>
        </w:rPr>
        <w:t>Ils se croient condamnés alors que Dieu leur tend les bras.  Ils vivent ainsi dans le mensonge de la culpabilité mortifère, opposant la désespér</w:t>
      </w:r>
      <w:r>
        <w:rPr>
          <w:rFonts w:ascii="Bookman Old Style" w:hAnsi="Bookman Old Style"/>
        </w:rPr>
        <w:t xml:space="preserve">ance à la miséricorde de Dieu. Voilà </w:t>
      </w:r>
      <w:r w:rsidRPr="00E40381">
        <w:rPr>
          <w:rFonts w:ascii="Bookman Old Style" w:hAnsi="Bookman Old Style"/>
        </w:rPr>
        <w:t>pourquoi il est si important de prendre conscience de nos blessures, de nos ruptures, de nos atteintes à la vie, de nos injustices et de nos violences. Leur révélation peut faire naître e</w:t>
      </w:r>
      <w:r>
        <w:rPr>
          <w:rFonts w:ascii="Bookman Old Style" w:hAnsi="Bookman Old Style"/>
        </w:rPr>
        <w:t xml:space="preserve">n nous la soif de miséricorde. </w:t>
      </w:r>
      <w:r w:rsidRPr="00E40381">
        <w:rPr>
          <w:rFonts w:ascii="Bookman Old Style" w:hAnsi="Bookman Old Style"/>
        </w:rPr>
        <w:t>Et cela va de pair avec l’annonce et la révélation de l’amour miséricordieux et de la bienveillance de Dieu devant nos blessures. Dieu, en Jésus, nous tend les bras et veut guérir nos cœurs blessés.</w:t>
      </w:r>
    </w:p>
    <w:p w:rsidR="00F96B69" w:rsidRDefault="00936F85" w:rsidP="00936F85">
      <w:pPr>
        <w:jc w:val="both"/>
        <w:rPr>
          <w:rFonts w:ascii="Bookman Old Style" w:hAnsi="Bookman Old Style"/>
        </w:rPr>
      </w:pPr>
      <w:r w:rsidRPr="00E40381">
        <w:rPr>
          <w:rFonts w:ascii="Bookman Old Style" w:hAnsi="Bookman Old Style"/>
        </w:rPr>
        <w:t>L’amour miséricordieux de Dieu a pu se déployer à cause du oui de Marie. Elle a tout reçu de Dieu, mais il faut l’adhésion de sa liberté au don de Dieu.  Elle va donner sa confiance, à l’inverse d’Ève qui, tentée par le serpent, entre dans la méfiance. L’humilité de Marie la rend capable d’accueillir sans r</w:t>
      </w:r>
      <w:r>
        <w:rPr>
          <w:rFonts w:ascii="Bookman Old Style" w:hAnsi="Bookman Old Style"/>
        </w:rPr>
        <w:t xml:space="preserve">éserve le don gratuit de Dieu. </w:t>
      </w:r>
      <w:r w:rsidRPr="00E40381">
        <w:rPr>
          <w:rFonts w:ascii="Bookman Old Style" w:hAnsi="Bookman Old Style"/>
        </w:rPr>
        <w:t xml:space="preserve">L’humilité, n’est-ce pas se laisser aimer par Dieu et se réjouir du don de Dieu!  </w:t>
      </w:r>
    </w:p>
    <w:p w:rsidR="00936F85" w:rsidRPr="00E40381" w:rsidRDefault="00936F85" w:rsidP="00936F85">
      <w:pPr>
        <w:jc w:val="both"/>
        <w:rPr>
          <w:rFonts w:ascii="Bookman Old Style" w:hAnsi="Bookman Old Style"/>
        </w:rPr>
      </w:pPr>
      <w:r w:rsidRPr="00E40381">
        <w:rPr>
          <w:rFonts w:ascii="Bookman Old Style" w:hAnsi="Bookman Old Style"/>
        </w:rPr>
        <w:t xml:space="preserve">Approchons-nous de Marie, vivons en sa présence.  Sa proximité </w:t>
      </w:r>
      <w:r w:rsidRPr="00E40381">
        <w:rPr>
          <w:rFonts w:ascii="Bookman Old Style" w:hAnsi="Bookman Old Style"/>
        </w:rPr>
        <w:lastRenderedPageBreak/>
        <w:t>nous guérira de l’impureté – la pureté c’est le plein accord à la volonté de Dieu -; sa joie nous guérira de la tristesse et sa foi de notre doute et de notre méfiance.  Cette méfiance, voilà la plus profonde blessure du cœur qui conduit à la solitude.  Parfois nous avons été trahis, jugés injustement; parfois nous avons nous-mêmes trahi, accusé. Et nous sommes blessés dans notre élan et notre confiance. Laissons-nous conduire par Marie sur le chemin de la confiance en nous livrant comme elle au don de Dieu.</w:t>
      </w:r>
    </w:p>
    <w:p w:rsidR="00936F85" w:rsidRPr="00E40381" w:rsidRDefault="00936F85" w:rsidP="00936F85">
      <w:pPr>
        <w:jc w:val="both"/>
        <w:rPr>
          <w:rFonts w:ascii="Bookman Old Style" w:hAnsi="Bookman Old Style"/>
        </w:rPr>
      </w:pPr>
      <w:r w:rsidRPr="00E40381">
        <w:rPr>
          <w:rFonts w:ascii="Bookman Old Style" w:hAnsi="Bookman Old Style"/>
        </w:rPr>
        <w:t>A l’exemple de Marie, nous sommes invités à dire oui à l’appel de Dieu, à nous décider pour Dieu, pour Jésus, pour la pratique de son message.  Nous sommes appelés à dire oui à notre baptême, à telle conversion, à telle vocation.</w:t>
      </w:r>
    </w:p>
    <w:p w:rsidR="00F96B69" w:rsidRDefault="00936F85" w:rsidP="00936F85">
      <w:pPr>
        <w:jc w:val="both"/>
        <w:rPr>
          <w:rFonts w:ascii="Bookman Old Style" w:hAnsi="Bookman Old Style"/>
        </w:rPr>
      </w:pPr>
      <w:r w:rsidRPr="00E40381">
        <w:rPr>
          <w:rFonts w:ascii="Bookman Old Style" w:hAnsi="Bookman Old Style"/>
        </w:rPr>
        <w:t>Et de façon particulière, en ce début de l’année jubilaire, à dire oui à l’appel du Seigne</w:t>
      </w:r>
      <w:r>
        <w:rPr>
          <w:rFonts w:ascii="Bookman Old Style" w:hAnsi="Bookman Old Style"/>
        </w:rPr>
        <w:t xml:space="preserve">ur lancé par le pape François, </w:t>
      </w:r>
      <w:r w:rsidRPr="00E40381">
        <w:rPr>
          <w:rFonts w:ascii="Bookman Old Style" w:hAnsi="Bookman Old Style"/>
        </w:rPr>
        <w:t>appel à redécouvrir le visage ten</w:t>
      </w:r>
      <w:r>
        <w:rPr>
          <w:rFonts w:ascii="Bookman Old Style" w:hAnsi="Bookman Old Style"/>
        </w:rPr>
        <w:t xml:space="preserve">dre et miséricordieux de Dieu; </w:t>
      </w:r>
      <w:r w:rsidRPr="00E40381">
        <w:rPr>
          <w:rFonts w:ascii="Bookman Old Style" w:hAnsi="Bookman Old Style"/>
        </w:rPr>
        <w:t>oui à cette étape nouvelle pour l’évangélisation qui a reçu un souffle incroyable avec le Concile Vatican II dont nous célébrons aujourd’hui le 50</w:t>
      </w:r>
      <w:r w:rsidRPr="00E40381">
        <w:rPr>
          <w:rFonts w:ascii="Bookman Old Style" w:hAnsi="Bookman Old Style"/>
          <w:vertAlign w:val="superscript"/>
        </w:rPr>
        <w:t>e</w:t>
      </w:r>
      <w:r>
        <w:rPr>
          <w:rFonts w:ascii="Bookman Old Style" w:hAnsi="Bookman Old Style"/>
        </w:rPr>
        <w:t xml:space="preserve"> de sa conclusion. </w:t>
      </w:r>
      <w:r w:rsidRPr="00E40381">
        <w:rPr>
          <w:rFonts w:ascii="Bookman Old Style" w:hAnsi="Bookman Old Style"/>
        </w:rPr>
        <w:t xml:space="preserve">Oui à nous engager à témoigner avec plus d'enthousiasme et de conviction de foi; oui pour que cette année sainte soulève un tel mouvement de compassion et de pardon dans nos cœurs que notre témoignage devienne un signe efficace de la miséricorde </w:t>
      </w:r>
      <w:r>
        <w:rPr>
          <w:rFonts w:ascii="Bookman Old Style" w:hAnsi="Bookman Old Style"/>
        </w:rPr>
        <w:t xml:space="preserve">du Père pour tout être humain. </w:t>
      </w:r>
    </w:p>
    <w:p w:rsidR="00936F85" w:rsidRPr="00E40381" w:rsidRDefault="00936F85" w:rsidP="00936F85">
      <w:pPr>
        <w:jc w:val="both"/>
        <w:rPr>
          <w:rFonts w:ascii="Bookman Old Style" w:hAnsi="Bookman Old Style"/>
        </w:rPr>
      </w:pPr>
      <w:r w:rsidRPr="00E40381">
        <w:rPr>
          <w:rFonts w:ascii="Bookman Old Style" w:hAnsi="Bookman Old Style"/>
        </w:rPr>
        <w:t>Profitons de ce Jubilé pour voir le monde avec les y</w:t>
      </w:r>
      <w:r>
        <w:rPr>
          <w:rFonts w:ascii="Bookman Old Style" w:hAnsi="Bookman Old Style"/>
        </w:rPr>
        <w:t>eux de la miséricorde de Dieu, e</w:t>
      </w:r>
      <w:r w:rsidRPr="00E40381">
        <w:rPr>
          <w:rFonts w:ascii="Bookman Old Style" w:hAnsi="Bookman Old Style"/>
        </w:rPr>
        <w:t>ngageons-nous dans nos communauté</w:t>
      </w:r>
      <w:r>
        <w:rPr>
          <w:rFonts w:ascii="Bookman Old Style" w:hAnsi="Bookman Old Style"/>
        </w:rPr>
        <w:t>s, nos familles, notre société</w:t>
      </w:r>
      <w:r w:rsidRPr="00E40381">
        <w:rPr>
          <w:rFonts w:ascii="Bookman Old Style" w:hAnsi="Bookman Old Style"/>
        </w:rPr>
        <w:t xml:space="preserve">; penchons-nous avec Dieu sur les misères des autres et répondons à leur soif de consolation et de miséricorde. </w:t>
      </w:r>
      <w:r>
        <w:rPr>
          <w:rFonts w:ascii="Bookman Old Style" w:hAnsi="Bookman Old Style"/>
        </w:rPr>
        <w:t>Faisons de nos milieux des « ilo</w:t>
      </w:r>
      <w:r w:rsidRPr="00E40381">
        <w:rPr>
          <w:rFonts w:ascii="Bookman Old Style" w:hAnsi="Bookman Old Style"/>
        </w:rPr>
        <w:t xml:space="preserve">ts de miséricorde </w:t>
      </w:r>
      <w:r>
        <w:rPr>
          <w:rFonts w:ascii="Bookman Old Style" w:hAnsi="Bookman Old Style"/>
        </w:rPr>
        <w:t>dans une mer d’indifférence » (selon l’</w:t>
      </w:r>
      <w:r w:rsidRPr="00E40381">
        <w:rPr>
          <w:rFonts w:ascii="Bookman Old Style" w:hAnsi="Bookman Old Style"/>
        </w:rPr>
        <w:t>expression du pape François).</w:t>
      </w:r>
    </w:p>
    <w:p w:rsidR="00936F85" w:rsidRPr="00E40381" w:rsidRDefault="00936F85" w:rsidP="00936F85">
      <w:pPr>
        <w:jc w:val="both"/>
        <w:rPr>
          <w:rFonts w:ascii="Bookman Old Style" w:hAnsi="Bookman Old Style"/>
        </w:rPr>
      </w:pPr>
      <w:r w:rsidRPr="00E40381">
        <w:rPr>
          <w:rFonts w:ascii="Bookman Old Style" w:hAnsi="Bookman Old Style"/>
        </w:rPr>
        <w:t>Reflétons la joie de l’Évangile et mettons la miséricorde au centre de notre vie chr</w:t>
      </w:r>
      <w:r>
        <w:rPr>
          <w:rFonts w:ascii="Bookman Old Style" w:hAnsi="Bookman Old Style"/>
        </w:rPr>
        <w:t>étienne. Au souffle de l’Esprit</w:t>
      </w:r>
      <w:r w:rsidRPr="00E40381">
        <w:rPr>
          <w:rFonts w:ascii="Bookman Old Style" w:hAnsi="Bookman Old Style"/>
        </w:rPr>
        <w:t>, laissons-nous modeler par le Christ Sauveur pour être des disciples «  miséricordieux comme le Père ».</w:t>
      </w:r>
    </w:p>
    <w:p w:rsidR="00936F85" w:rsidRPr="00E40381" w:rsidRDefault="00936F85" w:rsidP="00936F85">
      <w:pPr>
        <w:jc w:val="both"/>
        <w:rPr>
          <w:rFonts w:ascii="Bookman Old Style" w:hAnsi="Bookman Old Style"/>
        </w:rPr>
      </w:pPr>
      <w:r w:rsidRPr="00E40381">
        <w:rPr>
          <w:rFonts w:ascii="Bookman Old Style" w:hAnsi="Bookman Old Style"/>
        </w:rPr>
        <w:t xml:space="preserve">Mary </w:t>
      </w:r>
      <w:proofErr w:type="spellStart"/>
      <w:r w:rsidRPr="00E40381">
        <w:rPr>
          <w:rFonts w:ascii="Bookman Old Style" w:hAnsi="Bookman Old Style"/>
        </w:rPr>
        <w:t>was</w:t>
      </w:r>
      <w:proofErr w:type="spellEnd"/>
      <w:r w:rsidRPr="00E40381">
        <w:rPr>
          <w:rFonts w:ascii="Bookman Old Style" w:hAnsi="Bookman Old Style"/>
        </w:rPr>
        <w:t xml:space="preserve"> </w:t>
      </w:r>
      <w:proofErr w:type="spellStart"/>
      <w:r w:rsidRPr="00E40381">
        <w:rPr>
          <w:rFonts w:ascii="Bookman Old Style" w:hAnsi="Bookman Old Style"/>
        </w:rPr>
        <w:t>granted</w:t>
      </w:r>
      <w:proofErr w:type="spellEnd"/>
      <w:r w:rsidRPr="00E40381">
        <w:rPr>
          <w:rFonts w:ascii="Bookman Old Style" w:hAnsi="Bookman Old Style"/>
        </w:rPr>
        <w:t xml:space="preserve"> </w:t>
      </w:r>
      <w:proofErr w:type="spellStart"/>
      <w:r w:rsidRPr="00E40381">
        <w:rPr>
          <w:rFonts w:ascii="Bookman Old Style" w:hAnsi="Bookman Old Style"/>
        </w:rPr>
        <w:t>this</w:t>
      </w:r>
      <w:proofErr w:type="spellEnd"/>
      <w:r w:rsidRPr="00E40381">
        <w:rPr>
          <w:rFonts w:ascii="Bookman Old Style" w:hAnsi="Bookman Old Style"/>
        </w:rPr>
        <w:t xml:space="preserve"> </w:t>
      </w:r>
      <w:proofErr w:type="spellStart"/>
      <w:r w:rsidRPr="00E40381">
        <w:rPr>
          <w:rFonts w:ascii="Bookman Old Style" w:hAnsi="Bookman Old Style"/>
        </w:rPr>
        <w:t>extraordinary</w:t>
      </w:r>
      <w:proofErr w:type="spellEnd"/>
      <w:r w:rsidRPr="00E40381">
        <w:rPr>
          <w:rFonts w:ascii="Bookman Old Style" w:hAnsi="Bookman Old Style"/>
        </w:rPr>
        <w:t xml:space="preserve"> </w:t>
      </w:r>
      <w:proofErr w:type="spellStart"/>
      <w:r w:rsidRPr="00E40381">
        <w:rPr>
          <w:rFonts w:ascii="Bookman Old Style" w:hAnsi="Bookman Old Style"/>
        </w:rPr>
        <w:t>privilege</w:t>
      </w:r>
      <w:proofErr w:type="spellEnd"/>
      <w:r w:rsidRPr="00E40381">
        <w:rPr>
          <w:rFonts w:ascii="Bookman Old Style" w:hAnsi="Bookman Old Style"/>
        </w:rPr>
        <w:t xml:space="preserve"> of </w:t>
      </w:r>
      <w:proofErr w:type="spellStart"/>
      <w:r w:rsidRPr="00E40381">
        <w:rPr>
          <w:rFonts w:ascii="Bookman Old Style" w:hAnsi="Bookman Old Style"/>
        </w:rPr>
        <w:t>being</w:t>
      </w:r>
      <w:proofErr w:type="spellEnd"/>
      <w:r w:rsidRPr="00E40381">
        <w:rPr>
          <w:rFonts w:ascii="Bookman Old Style" w:hAnsi="Bookman Old Style"/>
        </w:rPr>
        <w:t xml:space="preserve"> </w:t>
      </w:r>
      <w:proofErr w:type="spellStart"/>
      <w:r w:rsidRPr="00E40381">
        <w:rPr>
          <w:rFonts w:ascii="Bookman Old Style" w:hAnsi="Bookman Old Style"/>
        </w:rPr>
        <w:t>preserved</w:t>
      </w:r>
      <w:proofErr w:type="spellEnd"/>
      <w:r w:rsidRPr="00E40381">
        <w:rPr>
          <w:rFonts w:ascii="Bookman Old Style" w:hAnsi="Bookman Old Style"/>
        </w:rPr>
        <w:t xml:space="preserve"> immune </w:t>
      </w:r>
      <w:proofErr w:type="spellStart"/>
      <w:r w:rsidRPr="00E40381">
        <w:rPr>
          <w:rFonts w:ascii="Bookman Old Style" w:hAnsi="Bookman Old Style"/>
        </w:rPr>
        <w:t>from</w:t>
      </w:r>
      <w:proofErr w:type="spellEnd"/>
      <w:r w:rsidRPr="00E40381">
        <w:rPr>
          <w:rFonts w:ascii="Bookman Old Style" w:hAnsi="Bookman Old Style"/>
        </w:rPr>
        <w:t xml:space="preserve"> all </w:t>
      </w:r>
      <w:proofErr w:type="spellStart"/>
      <w:r w:rsidRPr="00E40381">
        <w:rPr>
          <w:rFonts w:ascii="Bookman Old Style" w:hAnsi="Bookman Old Style"/>
        </w:rPr>
        <w:t>stain</w:t>
      </w:r>
      <w:proofErr w:type="spellEnd"/>
      <w:r w:rsidRPr="00E40381">
        <w:rPr>
          <w:rFonts w:ascii="Bookman Old Style" w:hAnsi="Bookman Old Style"/>
        </w:rPr>
        <w:t xml:space="preserve"> of original sin, </w:t>
      </w:r>
      <w:proofErr w:type="spellStart"/>
      <w:r w:rsidRPr="00E40381">
        <w:rPr>
          <w:rFonts w:ascii="Bookman Old Style" w:hAnsi="Bookman Old Style"/>
        </w:rPr>
        <w:t>because</w:t>
      </w:r>
      <w:proofErr w:type="spellEnd"/>
      <w:r w:rsidRPr="00E40381">
        <w:rPr>
          <w:rFonts w:ascii="Bookman Old Style" w:hAnsi="Bookman Old Style"/>
        </w:rPr>
        <w:t xml:space="preserve"> of </w:t>
      </w:r>
      <w:proofErr w:type="spellStart"/>
      <w:r w:rsidRPr="00E40381">
        <w:rPr>
          <w:rFonts w:ascii="Bookman Old Style" w:hAnsi="Bookman Old Style"/>
        </w:rPr>
        <w:t>Her</w:t>
      </w:r>
      <w:proofErr w:type="spellEnd"/>
      <w:r w:rsidRPr="00E40381">
        <w:rPr>
          <w:rFonts w:ascii="Bookman Old Style" w:hAnsi="Bookman Old Style"/>
        </w:rPr>
        <w:t xml:space="preserve"> unique </w:t>
      </w:r>
      <w:proofErr w:type="spellStart"/>
      <w:r w:rsidRPr="00E40381">
        <w:rPr>
          <w:rFonts w:ascii="Bookman Old Style" w:hAnsi="Bookman Old Style"/>
        </w:rPr>
        <w:t>role</w:t>
      </w:r>
      <w:proofErr w:type="spellEnd"/>
      <w:r w:rsidRPr="00E40381">
        <w:rPr>
          <w:rFonts w:ascii="Bookman Old Style" w:hAnsi="Bookman Old Style"/>
        </w:rPr>
        <w:t xml:space="preserve"> in </w:t>
      </w:r>
      <w:proofErr w:type="spellStart"/>
      <w:r w:rsidRPr="00E40381">
        <w:rPr>
          <w:rFonts w:ascii="Bookman Old Style" w:hAnsi="Bookman Old Style"/>
        </w:rPr>
        <w:t>history</w:t>
      </w:r>
      <w:proofErr w:type="spellEnd"/>
      <w:r w:rsidRPr="00E40381">
        <w:rPr>
          <w:rFonts w:ascii="Bookman Old Style" w:hAnsi="Bookman Old Style"/>
        </w:rPr>
        <w:t xml:space="preserve"> as Mother of </w:t>
      </w:r>
      <w:proofErr w:type="spellStart"/>
      <w:r w:rsidRPr="00E40381">
        <w:rPr>
          <w:rFonts w:ascii="Bookman Old Style" w:hAnsi="Bookman Old Style"/>
        </w:rPr>
        <w:t>God</w:t>
      </w:r>
      <w:proofErr w:type="spellEnd"/>
      <w:r w:rsidRPr="00E40381">
        <w:rPr>
          <w:rFonts w:ascii="Bookman Old Style" w:hAnsi="Bookman Old Style"/>
        </w:rPr>
        <w:t xml:space="preserve">. </w:t>
      </w:r>
      <w:proofErr w:type="spellStart"/>
      <w:r w:rsidRPr="00E40381">
        <w:rPr>
          <w:rFonts w:ascii="Bookman Old Style" w:hAnsi="Bookman Old Style"/>
        </w:rPr>
        <w:t>She</w:t>
      </w:r>
      <w:proofErr w:type="spellEnd"/>
      <w:r w:rsidRPr="00E40381">
        <w:rPr>
          <w:rFonts w:ascii="Bookman Old Style" w:hAnsi="Bookman Old Style"/>
        </w:rPr>
        <w:t xml:space="preserve"> </w:t>
      </w:r>
      <w:proofErr w:type="spellStart"/>
      <w:r w:rsidRPr="00E40381">
        <w:rPr>
          <w:rFonts w:ascii="Bookman Old Style" w:hAnsi="Bookman Old Style"/>
        </w:rPr>
        <w:t>received</w:t>
      </w:r>
      <w:proofErr w:type="spellEnd"/>
      <w:r w:rsidRPr="00E40381">
        <w:rPr>
          <w:rFonts w:ascii="Bookman Old Style" w:hAnsi="Bookman Old Style"/>
        </w:rPr>
        <w:t xml:space="preserve"> the gift of salvation in Christ </w:t>
      </w:r>
      <w:proofErr w:type="spellStart"/>
      <w:r w:rsidRPr="00E40381">
        <w:rPr>
          <w:rFonts w:ascii="Bookman Old Style" w:hAnsi="Bookman Old Style"/>
        </w:rPr>
        <w:t>from</w:t>
      </w:r>
      <w:proofErr w:type="spellEnd"/>
      <w:r w:rsidRPr="00E40381">
        <w:rPr>
          <w:rFonts w:ascii="Bookman Old Style" w:hAnsi="Bookman Old Style"/>
        </w:rPr>
        <w:t xml:space="preserve"> the </w:t>
      </w:r>
      <w:proofErr w:type="spellStart"/>
      <w:r w:rsidRPr="00E40381">
        <w:rPr>
          <w:rFonts w:ascii="Bookman Old Style" w:hAnsi="Bookman Old Style"/>
        </w:rPr>
        <w:t>very</w:t>
      </w:r>
      <w:proofErr w:type="spellEnd"/>
      <w:r w:rsidRPr="00E40381">
        <w:rPr>
          <w:rFonts w:ascii="Bookman Old Style" w:hAnsi="Bookman Old Style"/>
        </w:rPr>
        <w:t xml:space="preserve"> moment of </w:t>
      </w:r>
      <w:proofErr w:type="spellStart"/>
      <w:r w:rsidRPr="00E40381">
        <w:rPr>
          <w:rFonts w:ascii="Bookman Old Style" w:hAnsi="Bookman Old Style"/>
        </w:rPr>
        <w:t>her</w:t>
      </w:r>
      <w:proofErr w:type="spellEnd"/>
      <w:r w:rsidRPr="00E40381">
        <w:rPr>
          <w:rFonts w:ascii="Bookman Old Style" w:hAnsi="Bookman Old Style"/>
        </w:rPr>
        <w:t xml:space="preserve"> conception.  </w:t>
      </w:r>
      <w:proofErr w:type="spellStart"/>
      <w:r w:rsidRPr="00E40381">
        <w:rPr>
          <w:rFonts w:ascii="Bookman Old Style" w:hAnsi="Bookman Old Style"/>
        </w:rPr>
        <w:t>Even</w:t>
      </w:r>
      <w:proofErr w:type="spellEnd"/>
      <w:r w:rsidRPr="00E40381">
        <w:rPr>
          <w:rFonts w:ascii="Bookman Old Style" w:hAnsi="Bookman Old Style"/>
        </w:rPr>
        <w:t xml:space="preserve"> </w:t>
      </w:r>
      <w:proofErr w:type="spellStart"/>
      <w:r w:rsidRPr="00E40381">
        <w:rPr>
          <w:rFonts w:ascii="Bookman Old Style" w:hAnsi="Bookman Old Style"/>
        </w:rPr>
        <w:t>though</w:t>
      </w:r>
      <w:proofErr w:type="spellEnd"/>
      <w:r w:rsidRPr="00E40381">
        <w:rPr>
          <w:rFonts w:ascii="Bookman Old Style" w:hAnsi="Bookman Old Style"/>
        </w:rPr>
        <w:t xml:space="preserve"> Mary </w:t>
      </w:r>
      <w:proofErr w:type="spellStart"/>
      <w:r w:rsidRPr="00E40381">
        <w:rPr>
          <w:rFonts w:ascii="Bookman Old Style" w:hAnsi="Bookman Old Style"/>
        </w:rPr>
        <w:t>is</w:t>
      </w:r>
      <w:proofErr w:type="spellEnd"/>
      <w:r w:rsidRPr="00E40381">
        <w:rPr>
          <w:rFonts w:ascii="Bookman Old Style" w:hAnsi="Bookman Old Style"/>
        </w:rPr>
        <w:t xml:space="preserve"> unique in all </w:t>
      </w:r>
      <w:proofErr w:type="spellStart"/>
      <w:r w:rsidRPr="00E40381">
        <w:rPr>
          <w:rFonts w:ascii="Bookman Old Style" w:hAnsi="Bookman Old Style"/>
        </w:rPr>
        <w:t>humanity</w:t>
      </w:r>
      <w:proofErr w:type="spellEnd"/>
      <w:r w:rsidRPr="00E40381">
        <w:rPr>
          <w:rFonts w:ascii="Bookman Old Style" w:hAnsi="Bookman Old Style"/>
        </w:rPr>
        <w:t xml:space="preserve"> for </w:t>
      </w:r>
      <w:proofErr w:type="spellStart"/>
      <w:r w:rsidRPr="00E40381">
        <w:rPr>
          <w:rFonts w:ascii="Bookman Old Style" w:hAnsi="Bookman Old Style"/>
        </w:rPr>
        <w:t>being</w:t>
      </w:r>
      <w:proofErr w:type="spellEnd"/>
      <w:r w:rsidRPr="00E40381">
        <w:rPr>
          <w:rFonts w:ascii="Bookman Old Style" w:hAnsi="Bookman Old Style"/>
        </w:rPr>
        <w:t xml:space="preserve"> </w:t>
      </w:r>
      <w:proofErr w:type="spellStart"/>
      <w:r w:rsidRPr="00E40381">
        <w:rPr>
          <w:rFonts w:ascii="Bookman Old Style" w:hAnsi="Bookman Old Style"/>
        </w:rPr>
        <w:t>born</w:t>
      </w:r>
      <w:proofErr w:type="spellEnd"/>
      <w:r w:rsidRPr="00E40381">
        <w:rPr>
          <w:rFonts w:ascii="Bookman Old Style" w:hAnsi="Bookman Old Style"/>
        </w:rPr>
        <w:t xml:space="preserve"> </w:t>
      </w:r>
      <w:proofErr w:type="spellStart"/>
      <w:r w:rsidRPr="00E40381">
        <w:rPr>
          <w:rFonts w:ascii="Bookman Old Style" w:hAnsi="Bookman Old Style"/>
        </w:rPr>
        <w:t>without</w:t>
      </w:r>
      <w:proofErr w:type="spellEnd"/>
      <w:r w:rsidRPr="00E40381">
        <w:rPr>
          <w:rFonts w:ascii="Bookman Old Style" w:hAnsi="Bookman Old Style"/>
        </w:rPr>
        <w:t xml:space="preserve"> sin, </w:t>
      </w:r>
      <w:proofErr w:type="spellStart"/>
      <w:r w:rsidRPr="00E40381">
        <w:rPr>
          <w:rFonts w:ascii="Bookman Old Style" w:hAnsi="Bookman Old Style"/>
        </w:rPr>
        <w:t>She</w:t>
      </w:r>
      <w:proofErr w:type="spellEnd"/>
      <w:r w:rsidRPr="00E40381">
        <w:rPr>
          <w:rFonts w:ascii="Bookman Old Style" w:hAnsi="Bookman Old Style"/>
        </w:rPr>
        <w:t xml:space="preserve"> </w:t>
      </w:r>
      <w:proofErr w:type="spellStart"/>
      <w:r w:rsidRPr="00E40381">
        <w:rPr>
          <w:rFonts w:ascii="Bookman Old Style" w:hAnsi="Bookman Old Style"/>
        </w:rPr>
        <w:t>is</w:t>
      </w:r>
      <w:proofErr w:type="spellEnd"/>
      <w:r w:rsidRPr="00E40381">
        <w:rPr>
          <w:rFonts w:ascii="Bookman Old Style" w:hAnsi="Bookman Old Style"/>
        </w:rPr>
        <w:t xml:space="preserve"> </w:t>
      </w:r>
      <w:proofErr w:type="spellStart"/>
      <w:r w:rsidRPr="00E40381">
        <w:rPr>
          <w:rFonts w:ascii="Bookman Old Style" w:hAnsi="Bookman Old Style"/>
        </w:rPr>
        <w:t>held</w:t>
      </w:r>
      <w:proofErr w:type="spellEnd"/>
      <w:r w:rsidRPr="00E40381">
        <w:rPr>
          <w:rFonts w:ascii="Bookman Old Style" w:hAnsi="Bookman Old Style"/>
        </w:rPr>
        <w:t xml:space="preserve"> up by the Church as a model for all </w:t>
      </w:r>
      <w:proofErr w:type="spellStart"/>
      <w:r w:rsidRPr="00E40381">
        <w:rPr>
          <w:rFonts w:ascii="Bookman Old Style" w:hAnsi="Bookman Old Style"/>
        </w:rPr>
        <w:t>humanity</w:t>
      </w:r>
      <w:proofErr w:type="spellEnd"/>
      <w:r w:rsidRPr="00E40381">
        <w:rPr>
          <w:rFonts w:ascii="Bookman Old Style" w:hAnsi="Bookman Old Style"/>
        </w:rPr>
        <w:t xml:space="preserve"> in </w:t>
      </w:r>
      <w:proofErr w:type="spellStart"/>
      <w:r w:rsidRPr="00E40381">
        <w:rPr>
          <w:rFonts w:ascii="Bookman Old Style" w:hAnsi="Bookman Old Style"/>
        </w:rPr>
        <w:t>Her</w:t>
      </w:r>
      <w:proofErr w:type="spellEnd"/>
      <w:r w:rsidRPr="00E40381">
        <w:rPr>
          <w:rFonts w:ascii="Bookman Old Style" w:hAnsi="Bookman Old Style"/>
        </w:rPr>
        <w:t xml:space="preserve"> </w:t>
      </w:r>
      <w:proofErr w:type="spellStart"/>
      <w:r w:rsidRPr="00E40381">
        <w:rPr>
          <w:rFonts w:ascii="Bookman Old Style" w:hAnsi="Bookman Old Style"/>
        </w:rPr>
        <w:t>holiness</w:t>
      </w:r>
      <w:proofErr w:type="spellEnd"/>
      <w:r w:rsidRPr="00E40381">
        <w:rPr>
          <w:rFonts w:ascii="Bookman Old Style" w:hAnsi="Bookman Old Style"/>
        </w:rPr>
        <w:t xml:space="preserve"> and </w:t>
      </w:r>
      <w:proofErr w:type="spellStart"/>
      <w:r w:rsidRPr="00E40381">
        <w:rPr>
          <w:rFonts w:ascii="Bookman Old Style" w:hAnsi="Bookman Old Style"/>
        </w:rPr>
        <w:t>Her</w:t>
      </w:r>
      <w:proofErr w:type="spellEnd"/>
      <w:r w:rsidRPr="00E40381">
        <w:rPr>
          <w:rFonts w:ascii="Bookman Old Style" w:hAnsi="Bookman Old Style"/>
        </w:rPr>
        <w:t xml:space="preserve"> </w:t>
      </w:r>
      <w:proofErr w:type="spellStart"/>
      <w:r w:rsidRPr="00E40381">
        <w:rPr>
          <w:rFonts w:ascii="Bookman Old Style" w:hAnsi="Bookman Old Style"/>
        </w:rPr>
        <w:t>purity</w:t>
      </w:r>
      <w:proofErr w:type="spellEnd"/>
      <w:r w:rsidRPr="00E40381">
        <w:rPr>
          <w:rFonts w:ascii="Bookman Old Style" w:hAnsi="Bookman Old Style"/>
        </w:rPr>
        <w:t xml:space="preserve">, in </w:t>
      </w:r>
      <w:proofErr w:type="spellStart"/>
      <w:r w:rsidRPr="00E40381">
        <w:rPr>
          <w:rFonts w:ascii="Bookman Old Style" w:hAnsi="Bookman Old Style"/>
        </w:rPr>
        <w:t>Her</w:t>
      </w:r>
      <w:proofErr w:type="spellEnd"/>
      <w:r w:rsidRPr="00E40381">
        <w:rPr>
          <w:rFonts w:ascii="Bookman Old Style" w:hAnsi="Bookman Old Style"/>
        </w:rPr>
        <w:t xml:space="preserve"> </w:t>
      </w:r>
      <w:proofErr w:type="spellStart"/>
      <w:r w:rsidRPr="00E40381">
        <w:rPr>
          <w:rFonts w:ascii="Bookman Old Style" w:hAnsi="Bookman Old Style"/>
        </w:rPr>
        <w:t>willingness</w:t>
      </w:r>
      <w:proofErr w:type="spellEnd"/>
      <w:r w:rsidRPr="00E40381">
        <w:rPr>
          <w:rFonts w:ascii="Bookman Old Style" w:hAnsi="Bookman Old Style"/>
        </w:rPr>
        <w:t xml:space="preserve"> to </w:t>
      </w:r>
      <w:proofErr w:type="spellStart"/>
      <w:r w:rsidRPr="00E40381">
        <w:rPr>
          <w:rFonts w:ascii="Bookman Old Style" w:hAnsi="Bookman Old Style"/>
        </w:rPr>
        <w:t>accept</w:t>
      </w:r>
      <w:proofErr w:type="spellEnd"/>
      <w:r w:rsidRPr="00E40381">
        <w:rPr>
          <w:rFonts w:ascii="Bookman Old Style" w:hAnsi="Bookman Old Style"/>
        </w:rPr>
        <w:t xml:space="preserve"> the plan of </w:t>
      </w:r>
      <w:proofErr w:type="spellStart"/>
      <w:r w:rsidRPr="00E40381">
        <w:rPr>
          <w:rFonts w:ascii="Bookman Old Style" w:hAnsi="Bookman Old Style"/>
        </w:rPr>
        <w:t>God</w:t>
      </w:r>
      <w:proofErr w:type="spellEnd"/>
      <w:r w:rsidRPr="00E40381">
        <w:rPr>
          <w:rFonts w:ascii="Bookman Old Style" w:hAnsi="Bookman Old Style"/>
        </w:rPr>
        <w:t xml:space="preserve"> for </w:t>
      </w:r>
      <w:proofErr w:type="spellStart"/>
      <w:r w:rsidRPr="00E40381">
        <w:rPr>
          <w:rFonts w:ascii="Bookman Old Style" w:hAnsi="Bookman Old Style"/>
        </w:rPr>
        <w:t>Her</w:t>
      </w:r>
      <w:proofErr w:type="spellEnd"/>
      <w:r w:rsidRPr="00E40381">
        <w:rPr>
          <w:rFonts w:ascii="Bookman Old Style" w:hAnsi="Bookman Old Style"/>
        </w:rPr>
        <w:t xml:space="preserve">. </w:t>
      </w:r>
      <w:proofErr w:type="spellStart"/>
      <w:r w:rsidRPr="00E40381">
        <w:rPr>
          <w:rFonts w:ascii="Bookman Old Style" w:hAnsi="Bookman Old Style"/>
        </w:rPr>
        <w:t>Every</w:t>
      </w:r>
      <w:proofErr w:type="spellEnd"/>
      <w:r w:rsidRPr="00E40381">
        <w:rPr>
          <w:rFonts w:ascii="Bookman Old Style" w:hAnsi="Bookman Old Style"/>
        </w:rPr>
        <w:t xml:space="preserve"> </w:t>
      </w:r>
      <w:proofErr w:type="spellStart"/>
      <w:r w:rsidRPr="00E40381">
        <w:rPr>
          <w:rFonts w:ascii="Bookman Old Style" w:hAnsi="Bookman Old Style"/>
        </w:rPr>
        <w:t>person</w:t>
      </w:r>
      <w:proofErr w:type="spellEnd"/>
      <w:r w:rsidRPr="00E40381">
        <w:rPr>
          <w:rFonts w:ascii="Bookman Old Style" w:hAnsi="Bookman Old Style"/>
        </w:rPr>
        <w:t xml:space="preserve"> </w:t>
      </w:r>
      <w:proofErr w:type="spellStart"/>
      <w:r w:rsidRPr="00E40381">
        <w:rPr>
          <w:rFonts w:ascii="Bookman Old Style" w:hAnsi="Bookman Old Style"/>
        </w:rPr>
        <w:t>is</w:t>
      </w:r>
      <w:proofErr w:type="spellEnd"/>
      <w:r w:rsidRPr="00E40381">
        <w:rPr>
          <w:rFonts w:ascii="Bookman Old Style" w:hAnsi="Bookman Old Style"/>
        </w:rPr>
        <w:t xml:space="preserve"> </w:t>
      </w:r>
      <w:proofErr w:type="spellStart"/>
      <w:r w:rsidRPr="00E40381">
        <w:rPr>
          <w:rFonts w:ascii="Bookman Old Style" w:hAnsi="Bookman Old Style"/>
        </w:rPr>
        <w:t>called</w:t>
      </w:r>
      <w:proofErr w:type="spellEnd"/>
      <w:r w:rsidRPr="00E40381">
        <w:rPr>
          <w:rFonts w:ascii="Bookman Old Style" w:hAnsi="Bookman Old Style"/>
        </w:rPr>
        <w:t xml:space="preserve"> to </w:t>
      </w:r>
      <w:proofErr w:type="spellStart"/>
      <w:r w:rsidRPr="00E40381">
        <w:rPr>
          <w:rFonts w:ascii="Bookman Old Style" w:hAnsi="Bookman Old Style"/>
        </w:rPr>
        <w:t>recognize</w:t>
      </w:r>
      <w:proofErr w:type="spellEnd"/>
      <w:r w:rsidRPr="00E40381">
        <w:rPr>
          <w:rFonts w:ascii="Bookman Old Style" w:hAnsi="Bookman Old Style"/>
        </w:rPr>
        <w:t xml:space="preserve"> and </w:t>
      </w:r>
      <w:proofErr w:type="spellStart"/>
      <w:r w:rsidRPr="00E40381">
        <w:rPr>
          <w:rFonts w:ascii="Bookman Old Style" w:hAnsi="Bookman Old Style"/>
        </w:rPr>
        <w:t>respond</w:t>
      </w:r>
      <w:proofErr w:type="spellEnd"/>
      <w:r w:rsidRPr="00E40381">
        <w:rPr>
          <w:rFonts w:ascii="Bookman Old Style" w:hAnsi="Bookman Old Style"/>
        </w:rPr>
        <w:t xml:space="preserve"> to </w:t>
      </w:r>
      <w:proofErr w:type="spellStart"/>
      <w:r w:rsidRPr="00E40381">
        <w:rPr>
          <w:rFonts w:ascii="Bookman Old Style" w:hAnsi="Bookman Old Style"/>
        </w:rPr>
        <w:t>God’s</w:t>
      </w:r>
      <w:proofErr w:type="spellEnd"/>
      <w:r w:rsidRPr="00E40381">
        <w:rPr>
          <w:rFonts w:ascii="Bookman Old Style" w:hAnsi="Bookman Old Style"/>
        </w:rPr>
        <w:t xml:space="preserve"> call, to </w:t>
      </w:r>
      <w:proofErr w:type="spellStart"/>
      <w:r w:rsidRPr="00E40381">
        <w:rPr>
          <w:rFonts w:ascii="Bookman Old Style" w:hAnsi="Bookman Old Style"/>
        </w:rPr>
        <w:t>their</w:t>
      </w:r>
      <w:proofErr w:type="spellEnd"/>
      <w:r w:rsidRPr="00E40381">
        <w:rPr>
          <w:rFonts w:ascii="Bookman Old Style" w:hAnsi="Bookman Old Style"/>
        </w:rPr>
        <w:t xml:space="preserve"> </w:t>
      </w:r>
      <w:proofErr w:type="spellStart"/>
      <w:r w:rsidRPr="00E40381">
        <w:rPr>
          <w:rFonts w:ascii="Bookman Old Style" w:hAnsi="Bookman Old Style"/>
        </w:rPr>
        <w:t>own</w:t>
      </w:r>
      <w:proofErr w:type="spellEnd"/>
      <w:r w:rsidRPr="00E40381">
        <w:rPr>
          <w:rFonts w:ascii="Bookman Old Style" w:hAnsi="Bookman Old Style"/>
        </w:rPr>
        <w:t xml:space="preserve"> vocation, in </w:t>
      </w:r>
      <w:proofErr w:type="spellStart"/>
      <w:r w:rsidRPr="00E40381">
        <w:rPr>
          <w:rFonts w:ascii="Bookman Old Style" w:hAnsi="Bookman Old Style"/>
        </w:rPr>
        <w:t>order</w:t>
      </w:r>
      <w:proofErr w:type="spellEnd"/>
      <w:r w:rsidRPr="00E40381">
        <w:rPr>
          <w:rFonts w:ascii="Bookman Old Style" w:hAnsi="Bookman Old Style"/>
        </w:rPr>
        <w:t xml:space="preserve"> to carry out </w:t>
      </w:r>
      <w:proofErr w:type="spellStart"/>
      <w:r w:rsidRPr="00E40381">
        <w:rPr>
          <w:rFonts w:ascii="Bookman Old Style" w:hAnsi="Bookman Old Style"/>
        </w:rPr>
        <w:t>God’s</w:t>
      </w:r>
      <w:proofErr w:type="spellEnd"/>
      <w:r w:rsidRPr="00E40381">
        <w:rPr>
          <w:rFonts w:ascii="Bookman Old Style" w:hAnsi="Bookman Old Style"/>
        </w:rPr>
        <w:t xml:space="preserve"> plan for </w:t>
      </w:r>
      <w:proofErr w:type="spellStart"/>
      <w:r w:rsidRPr="00E40381">
        <w:rPr>
          <w:rFonts w:ascii="Bookman Old Style" w:hAnsi="Bookman Old Style"/>
        </w:rPr>
        <w:t>their</w:t>
      </w:r>
      <w:proofErr w:type="spellEnd"/>
      <w:r w:rsidRPr="00E40381">
        <w:rPr>
          <w:rFonts w:ascii="Bookman Old Style" w:hAnsi="Bookman Old Style"/>
        </w:rPr>
        <w:t xml:space="preserve"> life and </w:t>
      </w:r>
      <w:proofErr w:type="spellStart"/>
      <w:r w:rsidRPr="00E40381">
        <w:rPr>
          <w:rFonts w:ascii="Bookman Old Style" w:hAnsi="Bookman Old Style"/>
        </w:rPr>
        <w:t>fulfill</w:t>
      </w:r>
      <w:proofErr w:type="spellEnd"/>
      <w:r w:rsidRPr="00E40381">
        <w:rPr>
          <w:rFonts w:ascii="Bookman Old Style" w:hAnsi="Bookman Old Style"/>
        </w:rPr>
        <w:t xml:space="preserve"> the mission </w:t>
      </w:r>
      <w:proofErr w:type="spellStart"/>
      <w:r w:rsidRPr="00E40381">
        <w:rPr>
          <w:rFonts w:ascii="Bookman Old Style" w:hAnsi="Bookman Old Style"/>
        </w:rPr>
        <w:t>prepared</w:t>
      </w:r>
      <w:proofErr w:type="spellEnd"/>
      <w:r w:rsidRPr="00E40381">
        <w:rPr>
          <w:rFonts w:ascii="Bookman Old Style" w:hAnsi="Bookman Old Style"/>
        </w:rPr>
        <w:t xml:space="preserve"> for </w:t>
      </w:r>
      <w:proofErr w:type="spellStart"/>
      <w:r w:rsidRPr="00E40381">
        <w:rPr>
          <w:rFonts w:ascii="Bookman Old Style" w:hAnsi="Bookman Old Style"/>
        </w:rPr>
        <w:t>them</w:t>
      </w:r>
      <w:proofErr w:type="spellEnd"/>
      <w:r w:rsidRPr="00E40381">
        <w:rPr>
          <w:rFonts w:ascii="Bookman Old Style" w:hAnsi="Bookman Old Style"/>
        </w:rPr>
        <w:t xml:space="preserve"> </w:t>
      </w:r>
      <w:proofErr w:type="spellStart"/>
      <w:r w:rsidRPr="00E40381">
        <w:rPr>
          <w:rFonts w:ascii="Bookman Old Style" w:hAnsi="Bookman Old Style"/>
        </w:rPr>
        <w:t>since</w:t>
      </w:r>
      <w:proofErr w:type="spellEnd"/>
      <w:r w:rsidRPr="00E40381">
        <w:rPr>
          <w:rFonts w:ascii="Bookman Old Style" w:hAnsi="Bookman Old Style"/>
        </w:rPr>
        <w:t xml:space="preserve"> the </w:t>
      </w:r>
      <w:proofErr w:type="spellStart"/>
      <w:r w:rsidRPr="00E40381">
        <w:rPr>
          <w:rFonts w:ascii="Bookman Old Style" w:hAnsi="Bookman Old Style"/>
        </w:rPr>
        <w:t>beginning</w:t>
      </w:r>
      <w:proofErr w:type="spellEnd"/>
      <w:r w:rsidRPr="00E40381">
        <w:rPr>
          <w:rFonts w:ascii="Bookman Old Style" w:hAnsi="Bookman Old Style"/>
        </w:rPr>
        <w:t xml:space="preserve"> of time.</w:t>
      </w:r>
    </w:p>
    <w:p w:rsidR="00936F85" w:rsidRPr="00E40381" w:rsidRDefault="00936F85" w:rsidP="00936F85">
      <w:pPr>
        <w:jc w:val="both"/>
        <w:rPr>
          <w:rFonts w:ascii="Bookman Old Style" w:hAnsi="Bookman Old Style"/>
        </w:rPr>
      </w:pPr>
      <w:proofErr w:type="spellStart"/>
      <w:r w:rsidRPr="00E40381">
        <w:rPr>
          <w:rFonts w:ascii="Bookman Old Style" w:hAnsi="Bookman Old Style"/>
        </w:rPr>
        <w:t>Mary’s</w:t>
      </w:r>
      <w:proofErr w:type="spellEnd"/>
      <w:r w:rsidRPr="00E40381">
        <w:rPr>
          <w:rFonts w:ascii="Bookman Old Style" w:hAnsi="Bookman Old Style"/>
        </w:rPr>
        <w:t xml:space="preserve"> « Let </w:t>
      </w:r>
      <w:proofErr w:type="spellStart"/>
      <w:r w:rsidRPr="00E40381">
        <w:rPr>
          <w:rFonts w:ascii="Bookman Old Style" w:hAnsi="Bookman Old Style"/>
        </w:rPr>
        <w:t>it</w:t>
      </w:r>
      <w:proofErr w:type="spellEnd"/>
      <w:r w:rsidRPr="00E40381">
        <w:rPr>
          <w:rFonts w:ascii="Bookman Old Style" w:hAnsi="Bookman Old Style"/>
        </w:rPr>
        <w:t xml:space="preserve"> </w:t>
      </w:r>
      <w:proofErr w:type="spellStart"/>
      <w:r w:rsidRPr="00E40381">
        <w:rPr>
          <w:rFonts w:ascii="Bookman Old Style" w:hAnsi="Bookman Old Style"/>
        </w:rPr>
        <w:t>be</w:t>
      </w:r>
      <w:proofErr w:type="spellEnd"/>
      <w:r w:rsidRPr="00E40381">
        <w:rPr>
          <w:rFonts w:ascii="Bookman Old Style" w:hAnsi="Bookman Old Style"/>
        </w:rPr>
        <w:t xml:space="preserve"> </w:t>
      </w:r>
      <w:proofErr w:type="spellStart"/>
      <w:r w:rsidRPr="00E40381">
        <w:rPr>
          <w:rFonts w:ascii="Bookman Old Style" w:hAnsi="Bookman Old Style"/>
        </w:rPr>
        <w:t>done</w:t>
      </w:r>
      <w:proofErr w:type="spellEnd"/>
      <w:r w:rsidRPr="00E40381">
        <w:rPr>
          <w:rFonts w:ascii="Bookman Old Style" w:hAnsi="Bookman Old Style"/>
        </w:rPr>
        <w:t xml:space="preserve"> to me </w:t>
      </w:r>
      <w:proofErr w:type="spellStart"/>
      <w:r w:rsidRPr="00E40381">
        <w:rPr>
          <w:rFonts w:ascii="Bookman Old Style" w:hAnsi="Bookman Old Style"/>
        </w:rPr>
        <w:t>according</w:t>
      </w:r>
      <w:proofErr w:type="spellEnd"/>
      <w:r w:rsidRPr="00E40381">
        <w:rPr>
          <w:rFonts w:ascii="Bookman Old Style" w:hAnsi="Bookman Old Style"/>
        </w:rPr>
        <w:t xml:space="preserve"> to </w:t>
      </w:r>
      <w:proofErr w:type="spellStart"/>
      <w:r w:rsidRPr="00E40381">
        <w:rPr>
          <w:rFonts w:ascii="Bookman Old Style" w:hAnsi="Bookman Old Style"/>
        </w:rPr>
        <w:t>thy</w:t>
      </w:r>
      <w:proofErr w:type="spellEnd"/>
      <w:r w:rsidRPr="00E40381">
        <w:rPr>
          <w:rFonts w:ascii="Bookman Old Style" w:hAnsi="Bookman Old Style"/>
        </w:rPr>
        <w:t xml:space="preserve"> Word » in </w:t>
      </w:r>
      <w:proofErr w:type="spellStart"/>
      <w:r w:rsidRPr="00E40381">
        <w:rPr>
          <w:rFonts w:ascii="Bookman Old Style" w:hAnsi="Bookman Old Style"/>
        </w:rPr>
        <w:t>response</w:t>
      </w:r>
      <w:proofErr w:type="spellEnd"/>
      <w:r w:rsidRPr="00E40381">
        <w:rPr>
          <w:rFonts w:ascii="Bookman Old Style" w:hAnsi="Bookman Old Style"/>
        </w:rPr>
        <w:t xml:space="preserve"> of the Angel </w:t>
      </w:r>
      <w:proofErr w:type="spellStart"/>
      <w:r w:rsidRPr="00E40381">
        <w:rPr>
          <w:rFonts w:ascii="Bookman Old Style" w:hAnsi="Bookman Old Style"/>
        </w:rPr>
        <w:t>Gabriel’s</w:t>
      </w:r>
      <w:proofErr w:type="spellEnd"/>
      <w:r w:rsidRPr="00E40381">
        <w:rPr>
          <w:rFonts w:ascii="Bookman Old Style" w:hAnsi="Bookman Old Style"/>
        </w:rPr>
        <w:t xml:space="preserve"> </w:t>
      </w:r>
      <w:proofErr w:type="spellStart"/>
      <w:r w:rsidRPr="00E40381">
        <w:rPr>
          <w:rFonts w:ascii="Bookman Old Style" w:hAnsi="Bookman Old Style"/>
        </w:rPr>
        <w:t>greeting</w:t>
      </w:r>
      <w:proofErr w:type="spellEnd"/>
      <w:r w:rsidRPr="00E40381">
        <w:rPr>
          <w:rFonts w:ascii="Bookman Old Style" w:hAnsi="Bookman Old Style"/>
        </w:rPr>
        <w:t xml:space="preserve">, </w:t>
      </w:r>
      <w:proofErr w:type="spellStart"/>
      <w:r w:rsidRPr="00E40381">
        <w:rPr>
          <w:rFonts w:ascii="Bookman Old Style" w:hAnsi="Bookman Old Style"/>
        </w:rPr>
        <w:t>is</w:t>
      </w:r>
      <w:proofErr w:type="spellEnd"/>
      <w:r w:rsidRPr="00E40381">
        <w:rPr>
          <w:rFonts w:ascii="Bookman Old Style" w:hAnsi="Bookman Old Style"/>
        </w:rPr>
        <w:t xml:space="preserve"> the </w:t>
      </w:r>
      <w:proofErr w:type="spellStart"/>
      <w:r w:rsidRPr="00E40381">
        <w:rPr>
          <w:rFonts w:ascii="Bookman Old Style" w:hAnsi="Bookman Old Style"/>
        </w:rPr>
        <w:t>response</w:t>
      </w:r>
      <w:proofErr w:type="spellEnd"/>
      <w:r w:rsidRPr="00E40381">
        <w:rPr>
          <w:rFonts w:ascii="Bookman Old Style" w:hAnsi="Bookman Old Style"/>
        </w:rPr>
        <w:t xml:space="preserve"> </w:t>
      </w:r>
      <w:proofErr w:type="spellStart"/>
      <w:r w:rsidRPr="00E40381">
        <w:rPr>
          <w:rFonts w:ascii="Bookman Old Style" w:hAnsi="Bookman Old Style"/>
        </w:rPr>
        <w:t>required</w:t>
      </w:r>
      <w:proofErr w:type="spellEnd"/>
      <w:r w:rsidRPr="00E40381">
        <w:rPr>
          <w:rFonts w:ascii="Bookman Old Style" w:hAnsi="Bookman Old Style"/>
        </w:rPr>
        <w:t xml:space="preserve"> of all </w:t>
      </w:r>
      <w:proofErr w:type="spellStart"/>
      <w:r w:rsidRPr="00E40381">
        <w:rPr>
          <w:rFonts w:ascii="Bookman Old Style" w:hAnsi="Bookman Old Style"/>
        </w:rPr>
        <w:t>Christia</w:t>
      </w:r>
      <w:r>
        <w:rPr>
          <w:rFonts w:ascii="Bookman Old Style" w:hAnsi="Bookman Old Style"/>
        </w:rPr>
        <w:t>ns</w:t>
      </w:r>
      <w:proofErr w:type="spellEnd"/>
      <w:r>
        <w:rPr>
          <w:rFonts w:ascii="Bookman Old Style" w:hAnsi="Bookman Old Style"/>
        </w:rPr>
        <w:t xml:space="preserve"> to </w:t>
      </w:r>
      <w:proofErr w:type="spellStart"/>
      <w:r>
        <w:rPr>
          <w:rFonts w:ascii="Bookman Old Style" w:hAnsi="Bookman Old Style"/>
        </w:rPr>
        <w:t>God’</w:t>
      </w:r>
      <w:r w:rsidRPr="00E40381">
        <w:rPr>
          <w:rFonts w:ascii="Bookman Old Style" w:hAnsi="Bookman Old Style"/>
        </w:rPr>
        <w:t>s</w:t>
      </w:r>
      <w:proofErr w:type="spellEnd"/>
      <w:r w:rsidRPr="00E40381">
        <w:rPr>
          <w:rFonts w:ascii="Bookman Old Style" w:hAnsi="Bookman Old Style"/>
        </w:rPr>
        <w:t xml:space="preserve"> plan.</w:t>
      </w:r>
    </w:p>
    <w:p w:rsidR="00936F85" w:rsidRPr="00E40381" w:rsidRDefault="00936F85" w:rsidP="00936F85">
      <w:pPr>
        <w:jc w:val="both"/>
        <w:rPr>
          <w:rFonts w:ascii="Bookman Old Style" w:hAnsi="Bookman Old Style"/>
        </w:rPr>
      </w:pPr>
      <w:proofErr w:type="spellStart"/>
      <w:r w:rsidRPr="00E40381">
        <w:rPr>
          <w:rFonts w:ascii="Bookman Old Style" w:hAnsi="Bookman Old Style"/>
        </w:rPr>
        <w:t>Today</w:t>
      </w:r>
      <w:proofErr w:type="spellEnd"/>
      <w:r w:rsidRPr="00E40381">
        <w:rPr>
          <w:rFonts w:ascii="Bookman Old Style" w:hAnsi="Bookman Old Style"/>
        </w:rPr>
        <w:t xml:space="preserve"> </w:t>
      </w:r>
      <w:proofErr w:type="spellStart"/>
      <w:r w:rsidRPr="00E40381">
        <w:rPr>
          <w:rFonts w:ascii="Bookman Old Style" w:hAnsi="Bookman Old Style"/>
        </w:rPr>
        <w:t>with</w:t>
      </w:r>
      <w:proofErr w:type="spellEnd"/>
      <w:r w:rsidRPr="00E40381">
        <w:rPr>
          <w:rFonts w:ascii="Bookman Old Style" w:hAnsi="Bookman Old Style"/>
        </w:rPr>
        <w:t xml:space="preserve"> the </w:t>
      </w:r>
      <w:proofErr w:type="spellStart"/>
      <w:r w:rsidRPr="00E40381">
        <w:rPr>
          <w:rFonts w:ascii="Bookman Old Style" w:hAnsi="Bookman Old Style"/>
        </w:rPr>
        <w:t>beginning</w:t>
      </w:r>
      <w:proofErr w:type="spellEnd"/>
      <w:r>
        <w:rPr>
          <w:rFonts w:ascii="Bookman Old Style" w:hAnsi="Bookman Old Style"/>
        </w:rPr>
        <w:t xml:space="preserve"> of the </w:t>
      </w:r>
      <w:proofErr w:type="spellStart"/>
      <w:r>
        <w:rPr>
          <w:rFonts w:ascii="Bookman Old Style" w:hAnsi="Bookman Old Style"/>
        </w:rPr>
        <w:t>Jubilee</w:t>
      </w:r>
      <w:proofErr w:type="spellEnd"/>
      <w:r>
        <w:rPr>
          <w:rFonts w:ascii="Bookman Old Style" w:hAnsi="Bookman Old Style"/>
        </w:rPr>
        <w:t xml:space="preserve"> </w:t>
      </w:r>
      <w:proofErr w:type="spellStart"/>
      <w:r>
        <w:rPr>
          <w:rFonts w:ascii="Bookman Old Style" w:hAnsi="Bookman Old Style"/>
        </w:rPr>
        <w:t>Year</w:t>
      </w:r>
      <w:proofErr w:type="spellEnd"/>
      <w:r>
        <w:rPr>
          <w:rFonts w:ascii="Bookman Old Style" w:hAnsi="Bookman Old Style"/>
        </w:rPr>
        <w:t xml:space="preserve"> of Mercy, </w:t>
      </w:r>
      <w:proofErr w:type="spellStart"/>
      <w:r w:rsidRPr="00E40381">
        <w:rPr>
          <w:rFonts w:ascii="Bookman Old Style" w:hAnsi="Bookman Old Style"/>
        </w:rPr>
        <w:t>we</w:t>
      </w:r>
      <w:proofErr w:type="spellEnd"/>
      <w:r w:rsidRPr="00E40381">
        <w:rPr>
          <w:rFonts w:ascii="Bookman Old Style" w:hAnsi="Bookman Old Style"/>
        </w:rPr>
        <w:t xml:space="preserve"> </w:t>
      </w:r>
      <w:proofErr w:type="spellStart"/>
      <w:r w:rsidRPr="00E40381">
        <w:rPr>
          <w:rFonts w:ascii="Bookman Old Style" w:hAnsi="Bookman Old Style"/>
        </w:rPr>
        <w:t>receive</w:t>
      </w:r>
      <w:proofErr w:type="spellEnd"/>
      <w:r w:rsidRPr="00E40381">
        <w:rPr>
          <w:rFonts w:ascii="Bookman Old Style" w:hAnsi="Bookman Old Style"/>
        </w:rPr>
        <w:t xml:space="preserve"> a </w:t>
      </w:r>
      <w:proofErr w:type="spellStart"/>
      <w:r w:rsidRPr="00E40381">
        <w:rPr>
          <w:rFonts w:ascii="Bookman Old Style" w:hAnsi="Bookman Old Style"/>
        </w:rPr>
        <w:t>special</w:t>
      </w:r>
      <w:proofErr w:type="spellEnd"/>
      <w:r w:rsidRPr="00E40381">
        <w:rPr>
          <w:rFonts w:ascii="Bookman Old Style" w:hAnsi="Bookman Old Style"/>
        </w:rPr>
        <w:t xml:space="preserve"> call for conversion, change of </w:t>
      </w:r>
      <w:proofErr w:type="spellStart"/>
      <w:r w:rsidRPr="00E40381">
        <w:rPr>
          <w:rFonts w:ascii="Bookman Old Style" w:hAnsi="Bookman Old Style"/>
        </w:rPr>
        <w:t>heart</w:t>
      </w:r>
      <w:proofErr w:type="spellEnd"/>
      <w:r w:rsidRPr="00E40381">
        <w:rPr>
          <w:rFonts w:ascii="Bookman Old Style" w:hAnsi="Bookman Old Style"/>
        </w:rPr>
        <w:t xml:space="preserve">, in </w:t>
      </w:r>
      <w:proofErr w:type="spellStart"/>
      <w:r w:rsidRPr="00E40381">
        <w:rPr>
          <w:rFonts w:ascii="Bookman Old Style" w:hAnsi="Bookman Old Style"/>
        </w:rPr>
        <w:t>order</w:t>
      </w:r>
      <w:proofErr w:type="spellEnd"/>
      <w:r w:rsidRPr="00E40381">
        <w:rPr>
          <w:rFonts w:ascii="Bookman Old Style" w:hAnsi="Bookman Old Style"/>
        </w:rPr>
        <w:t xml:space="preserve"> to </w:t>
      </w:r>
      <w:proofErr w:type="spellStart"/>
      <w:r w:rsidRPr="00E40381">
        <w:rPr>
          <w:rFonts w:ascii="Bookman Old Style" w:hAnsi="Bookman Old Style"/>
        </w:rPr>
        <w:t>witness</w:t>
      </w:r>
      <w:proofErr w:type="spellEnd"/>
      <w:r w:rsidRPr="00E40381">
        <w:rPr>
          <w:rFonts w:ascii="Bookman Old Style" w:hAnsi="Bookman Old Style"/>
        </w:rPr>
        <w:t xml:space="preserve"> </w:t>
      </w:r>
      <w:proofErr w:type="spellStart"/>
      <w:r w:rsidRPr="00E40381">
        <w:rPr>
          <w:rFonts w:ascii="Bookman Old Style" w:hAnsi="Bookman Old Style"/>
        </w:rPr>
        <w:t>God’s</w:t>
      </w:r>
      <w:proofErr w:type="spellEnd"/>
      <w:r w:rsidRPr="00E40381">
        <w:rPr>
          <w:rFonts w:ascii="Bookman Old Style" w:hAnsi="Bookman Old Style"/>
        </w:rPr>
        <w:t xml:space="preserve"> </w:t>
      </w:r>
      <w:proofErr w:type="spellStart"/>
      <w:r w:rsidRPr="00E40381">
        <w:rPr>
          <w:rFonts w:ascii="Bookman Old Style" w:hAnsi="Bookman Old Style"/>
        </w:rPr>
        <w:t>mercy</w:t>
      </w:r>
      <w:proofErr w:type="spellEnd"/>
      <w:r w:rsidRPr="00E40381">
        <w:rPr>
          <w:rFonts w:ascii="Bookman Old Style" w:hAnsi="Bookman Old Style"/>
        </w:rPr>
        <w:t xml:space="preserve"> in </w:t>
      </w:r>
      <w:proofErr w:type="spellStart"/>
      <w:r w:rsidRPr="00E40381">
        <w:rPr>
          <w:rFonts w:ascii="Bookman Old Style" w:hAnsi="Bookman Old Style"/>
        </w:rPr>
        <w:t>our</w:t>
      </w:r>
      <w:proofErr w:type="spellEnd"/>
      <w:r w:rsidRPr="00E40381">
        <w:rPr>
          <w:rFonts w:ascii="Bookman Old Style" w:hAnsi="Bookman Old Style"/>
        </w:rPr>
        <w:t xml:space="preserve"> </w:t>
      </w:r>
      <w:proofErr w:type="spellStart"/>
      <w:r w:rsidRPr="00E40381">
        <w:rPr>
          <w:rFonts w:ascii="Bookman Old Style" w:hAnsi="Bookman Old Style"/>
        </w:rPr>
        <w:t>family</w:t>
      </w:r>
      <w:proofErr w:type="spellEnd"/>
      <w:r w:rsidRPr="00E40381">
        <w:rPr>
          <w:rFonts w:ascii="Bookman Old Style" w:hAnsi="Bookman Old Style"/>
        </w:rPr>
        <w:t xml:space="preserve">, at </w:t>
      </w:r>
      <w:proofErr w:type="spellStart"/>
      <w:r w:rsidRPr="00E40381">
        <w:rPr>
          <w:rFonts w:ascii="Bookman Old Style" w:hAnsi="Bookman Old Style"/>
        </w:rPr>
        <w:t>workplace</w:t>
      </w:r>
      <w:proofErr w:type="spellEnd"/>
      <w:r w:rsidRPr="00E40381">
        <w:rPr>
          <w:rFonts w:ascii="Bookman Old Style" w:hAnsi="Bookman Old Style"/>
        </w:rPr>
        <w:t xml:space="preserve">, in </w:t>
      </w:r>
      <w:proofErr w:type="spellStart"/>
      <w:r w:rsidRPr="00E40381">
        <w:rPr>
          <w:rFonts w:ascii="Bookman Old Style" w:hAnsi="Bookman Old Style"/>
        </w:rPr>
        <w:t>our</w:t>
      </w:r>
      <w:proofErr w:type="spellEnd"/>
      <w:r w:rsidRPr="00E40381">
        <w:rPr>
          <w:rFonts w:ascii="Bookman Old Style" w:hAnsi="Bookman Old Style"/>
        </w:rPr>
        <w:t xml:space="preserve"> society, in </w:t>
      </w:r>
      <w:proofErr w:type="spellStart"/>
      <w:r w:rsidRPr="00E40381">
        <w:rPr>
          <w:rFonts w:ascii="Bookman Old Style" w:hAnsi="Bookman Old Style"/>
        </w:rPr>
        <w:t>our</w:t>
      </w:r>
      <w:proofErr w:type="spellEnd"/>
      <w:r w:rsidRPr="00E40381">
        <w:rPr>
          <w:rFonts w:ascii="Bookman Old Style" w:hAnsi="Bookman Old Style"/>
        </w:rPr>
        <w:t xml:space="preserve"> </w:t>
      </w:r>
      <w:proofErr w:type="spellStart"/>
      <w:r w:rsidRPr="00E40381">
        <w:rPr>
          <w:rFonts w:ascii="Bookman Old Style" w:hAnsi="Bookman Old Style"/>
        </w:rPr>
        <w:t>christian</w:t>
      </w:r>
      <w:proofErr w:type="spellEnd"/>
      <w:r w:rsidRPr="00E40381">
        <w:rPr>
          <w:rFonts w:ascii="Bookman Old Style" w:hAnsi="Bookman Old Style"/>
        </w:rPr>
        <w:t xml:space="preserve"> </w:t>
      </w:r>
      <w:proofErr w:type="spellStart"/>
      <w:r w:rsidRPr="00E40381">
        <w:rPr>
          <w:rFonts w:ascii="Bookman Old Style" w:hAnsi="Bookman Old Style"/>
        </w:rPr>
        <w:t>community</w:t>
      </w:r>
      <w:proofErr w:type="spellEnd"/>
      <w:r w:rsidRPr="00E40381">
        <w:rPr>
          <w:rFonts w:ascii="Bookman Old Style" w:hAnsi="Bookman Old Style"/>
        </w:rPr>
        <w:t>.</w:t>
      </w:r>
    </w:p>
    <w:p w:rsidR="00936F85" w:rsidRPr="00E40381" w:rsidRDefault="00936F85" w:rsidP="00936F85">
      <w:pPr>
        <w:jc w:val="both"/>
        <w:rPr>
          <w:rFonts w:ascii="Bookman Old Style" w:hAnsi="Bookman Old Style"/>
        </w:rPr>
      </w:pPr>
      <w:r w:rsidRPr="00E40381">
        <w:rPr>
          <w:rFonts w:ascii="Bookman Old Style" w:hAnsi="Bookman Old Style"/>
        </w:rPr>
        <w:t xml:space="preserve">May the exemple of Mary help us to commit </w:t>
      </w:r>
      <w:proofErr w:type="spellStart"/>
      <w:r w:rsidRPr="00E40381">
        <w:rPr>
          <w:rFonts w:ascii="Bookman Old Style" w:hAnsi="Bookman Old Style"/>
        </w:rPr>
        <w:t>ourselves</w:t>
      </w:r>
      <w:proofErr w:type="spellEnd"/>
      <w:r w:rsidRPr="00E40381">
        <w:rPr>
          <w:rFonts w:ascii="Bookman Old Style" w:hAnsi="Bookman Old Style"/>
        </w:rPr>
        <w:t xml:space="preserve"> and to </w:t>
      </w:r>
      <w:proofErr w:type="gramStart"/>
      <w:r w:rsidRPr="00E40381">
        <w:rPr>
          <w:rFonts w:ascii="Bookman Old Style" w:hAnsi="Bookman Old Style"/>
        </w:rPr>
        <w:t>enter</w:t>
      </w:r>
      <w:proofErr w:type="gramEnd"/>
      <w:r w:rsidRPr="00E40381">
        <w:rPr>
          <w:rFonts w:ascii="Bookman Old Style" w:hAnsi="Bookman Old Style"/>
        </w:rPr>
        <w:t xml:space="preserve"> </w:t>
      </w:r>
      <w:proofErr w:type="spellStart"/>
      <w:r w:rsidRPr="00E40381">
        <w:rPr>
          <w:rFonts w:ascii="Bookman Old Style" w:hAnsi="Bookman Old Style"/>
        </w:rPr>
        <w:t>this</w:t>
      </w:r>
      <w:proofErr w:type="spellEnd"/>
      <w:r w:rsidRPr="00E40381">
        <w:rPr>
          <w:rFonts w:ascii="Bookman Old Style" w:hAnsi="Bookman Old Style"/>
        </w:rPr>
        <w:t xml:space="preserve"> </w:t>
      </w:r>
      <w:proofErr w:type="spellStart"/>
      <w:r w:rsidRPr="00E40381">
        <w:rPr>
          <w:rFonts w:ascii="Bookman Old Style" w:hAnsi="Bookman Old Style"/>
        </w:rPr>
        <w:t>great</w:t>
      </w:r>
      <w:proofErr w:type="spellEnd"/>
      <w:r w:rsidRPr="00E40381">
        <w:rPr>
          <w:rFonts w:ascii="Bookman Old Style" w:hAnsi="Bookman Old Style"/>
        </w:rPr>
        <w:t xml:space="preserve"> </w:t>
      </w:r>
      <w:proofErr w:type="spellStart"/>
      <w:r w:rsidRPr="00E40381">
        <w:rPr>
          <w:rFonts w:ascii="Bookman Old Style" w:hAnsi="Bookman Old Style"/>
        </w:rPr>
        <w:t>movement</w:t>
      </w:r>
      <w:proofErr w:type="spellEnd"/>
      <w:r w:rsidRPr="00E40381">
        <w:rPr>
          <w:rFonts w:ascii="Bookman Old Style" w:hAnsi="Bookman Old Style"/>
        </w:rPr>
        <w:t xml:space="preserve"> of </w:t>
      </w:r>
      <w:proofErr w:type="spellStart"/>
      <w:r w:rsidRPr="00E40381">
        <w:rPr>
          <w:rFonts w:ascii="Bookman Old Style" w:hAnsi="Bookman Old Style"/>
        </w:rPr>
        <w:t>mercy</w:t>
      </w:r>
      <w:proofErr w:type="spellEnd"/>
      <w:r w:rsidRPr="00E40381">
        <w:rPr>
          <w:rFonts w:ascii="Bookman Old Style" w:hAnsi="Bookman Old Style"/>
        </w:rPr>
        <w:t xml:space="preserve"> and compassion!</w:t>
      </w:r>
    </w:p>
    <w:p w:rsidR="00D91972" w:rsidRDefault="00936F85" w:rsidP="00936F85">
      <w:r w:rsidRPr="00E40381">
        <w:rPr>
          <w:rFonts w:ascii="Bookman Old Style" w:hAnsi="Bookman Old Style"/>
        </w:rPr>
        <w:lastRenderedPageBreak/>
        <w:t>AMEN</w:t>
      </w:r>
    </w:p>
    <w:sectPr w:rsidR="00D91972">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B71" w:rsidRDefault="00C94B71" w:rsidP="00C94B71">
      <w:pPr>
        <w:spacing w:after="0" w:line="240" w:lineRule="auto"/>
      </w:pPr>
      <w:r>
        <w:separator/>
      </w:r>
    </w:p>
  </w:endnote>
  <w:endnote w:type="continuationSeparator" w:id="0">
    <w:p w:rsidR="00C94B71" w:rsidRDefault="00C94B71" w:rsidP="00C9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997724"/>
      <w:docPartObj>
        <w:docPartGallery w:val="Page Numbers (Bottom of Page)"/>
        <w:docPartUnique/>
      </w:docPartObj>
    </w:sdtPr>
    <w:sdtContent>
      <w:p w:rsidR="00C94B71" w:rsidRDefault="00C94B71">
        <w:pPr>
          <w:pStyle w:val="Pieddepage"/>
          <w:jc w:val="right"/>
        </w:pPr>
        <w:r>
          <w:fldChar w:fldCharType="begin"/>
        </w:r>
        <w:r>
          <w:instrText>PAGE   \* MERGEFORMAT</w:instrText>
        </w:r>
        <w:r>
          <w:fldChar w:fldCharType="separate"/>
        </w:r>
        <w:r w:rsidR="00F96B69" w:rsidRPr="00F96B69">
          <w:rPr>
            <w:noProof/>
            <w:lang w:val="fr-FR"/>
          </w:rPr>
          <w:t>3</w:t>
        </w:r>
        <w:r>
          <w:fldChar w:fldCharType="end"/>
        </w:r>
      </w:p>
    </w:sdtContent>
  </w:sdt>
  <w:p w:rsidR="00C94B71" w:rsidRDefault="00C94B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B71" w:rsidRDefault="00C94B71" w:rsidP="00C94B71">
      <w:pPr>
        <w:spacing w:after="0" w:line="240" w:lineRule="auto"/>
      </w:pPr>
      <w:r>
        <w:separator/>
      </w:r>
    </w:p>
  </w:footnote>
  <w:footnote w:type="continuationSeparator" w:id="0">
    <w:p w:rsidR="00C94B71" w:rsidRDefault="00C94B71" w:rsidP="00C94B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85"/>
    <w:rsid w:val="00936F85"/>
    <w:rsid w:val="00C94B71"/>
    <w:rsid w:val="00D91972"/>
    <w:rsid w:val="00F96B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0A3E5-9224-4101-835D-989A802A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F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4B71"/>
    <w:pPr>
      <w:tabs>
        <w:tab w:val="center" w:pos="4320"/>
        <w:tab w:val="right" w:pos="8640"/>
      </w:tabs>
      <w:spacing w:after="0" w:line="240" w:lineRule="auto"/>
    </w:pPr>
  </w:style>
  <w:style w:type="character" w:customStyle="1" w:styleId="En-tteCar">
    <w:name w:val="En-tête Car"/>
    <w:basedOn w:val="Policepardfaut"/>
    <w:link w:val="En-tte"/>
    <w:uiPriority w:val="99"/>
    <w:rsid w:val="00C94B71"/>
  </w:style>
  <w:style w:type="paragraph" w:styleId="Pieddepage">
    <w:name w:val="footer"/>
    <w:basedOn w:val="Normal"/>
    <w:link w:val="PieddepageCar"/>
    <w:uiPriority w:val="99"/>
    <w:unhideWhenUsed/>
    <w:rsid w:val="00C94B7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94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960</Words>
  <Characters>5284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Grenier</dc:creator>
  <cp:keywords/>
  <dc:description/>
  <cp:lastModifiedBy>Pascale Grenier</cp:lastModifiedBy>
  <cp:revision>3</cp:revision>
  <dcterms:created xsi:type="dcterms:W3CDTF">2015-12-10T22:36:00Z</dcterms:created>
  <dcterms:modified xsi:type="dcterms:W3CDTF">2015-12-10T22:38:00Z</dcterms:modified>
</cp:coreProperties>
</file>