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E6" w:rsidRPr="00263955" w:rsidRDefault="00263955" w:rsidP="00ED1997">
      <w:pPr>
        <w:jc w:val="both"/>
      </w:pPr>
      <w:r>
        <w:t xml:space="preserve">MESSAGE </w:t>
      </w:r>
      <w:r w:rsidR="004A03E8" w:rsidRPr="00263955">
        <w:t>DE L’AUMÔNIER</w:t>
      </w:r>
      <w:r w:rsidR="00EE08F7">
        <w:t xml:space="preserve"> (Mars 2014)</w:t>
      </w:r>
    </w:p>
    <w:p w:rsidR="00263955" w:rsidRDefault="00C843B2" w:rsidP="00ED1997">
      <w:pPr>
        <w:jc w:val="both"/>
      </w:pPr>
      <w:r w:rsidRPr="00263955">
        <w:t>Dans l’</w:t>
      </w:r>
      <w:r w:rsidR="00ED1997" w:rsidRPr="00263955">
        <w:t>É</w:t>
      </w:r>
      <w:r w:rsidRPr="00263955">
        <w:t>tendard de février 2014, j’ai parlé d’un document que la Commissi</w:t>
      </w:r>
      <w:r w:rsidR="00263955">
        <w:t xml:space="preserve">on épiscopale pour la doctrine </w:t>
      </w:r>
      <w:r w:rsidRPr="00263955">
        <w:t>de la Conférence de</w:t>
      </w:r>
      <w:r w:rsidR="00263955" w:rsidRPr="00263955">
        <w:t>s évêques catholiques du Canada</w:t>
      </w:r>
      <w:r w:rsidRPr="00263955">
        <w:t xml:space="preserve"> a publié en décembre 2013, à savoir </w:t>
      </w:r>
      <w:r w:rsidR="00ED1997" w:rsidRPr="00263955">
        <w:rPr>
          <w:i/>
        </w:rPr>
        <w:t>L</w:t>
      </w:r>
      <w:r w:rsidRPr="00263955">
        <w:rPr>
          <w:i/>
        </w:rPr>
        <w:t>es composantes de l’évangélisation aujourd’hui</w:t>
      </w:r>
      <w:r w:rsidR="00263955" w:rsidRPr="00263955">
        <w:t xml:space="preserve">. La </w:t>
      </w:r>
      <w:r w:rsidRPr="00263955">
        <w:t xml:space="preserve">première composante est celle du </w:t>
      </w:r>
      <w:proofErr w:type="spellStart"/>
      <w:r w:rsidRPr="00263955">
        <w:t>martyria</w:t>
      </w:r>
      <w:proofErr w:type="spellEnd"/>
      <w:r w:rsidRPr="00263955">
        <w:t xml:space="preserve"> ou</w:t>
      </w:r>
      <w:r w:rsidR="00263955">
        <w:t xml:space="preserve"> du témoignage de la rencontre.</w:t>
      </w:r>
      <w:r w:rsidRPr="00263955">
        <w:t xml:space="preserve"> La seconde est celle de la </w:t>
      </w:r>
      <w:proofErr w:type="spellStart"/>
      <w:r w:rsidRPr="00263955">
        <w:t>koinonia</w:t>
      </w:r>
      <w:proofErr w:type="spellEnd"/>
      <w:r w:rsidRPr="00263955">
        <w:t xml:space="preserve"> ou l</w:t>
      </w:r>
      <w:r w:rsidR="00263955">
        <w:t xml:space="preserve">e témoignage de la fraternité. </w:t>
      </w:r>
      <w:r w:rsidRPr="00263955">
        <w:t>Cette dernière est la voie de la communion ou de la charité fraternelle, ce qui rejoint très bien les valeurs de l’Ordre que sont la char</w:t>
      </w:r>
      <w:r w:rsidR="00263955">
        <w:t xml:space="preserve">ité, la fraternité et l’unité. </w:t>
      </w:r>
      <w:r w:rsidRPr="00263955">
        <w:t xml:space="preserve">Comment pouvons-nous nous dire unis à Dieu si nous </w:t>
      </w:r>
      <w:r w:rsidR="00263955">
        <w:t xml:space="preserve">ne sommes pas unis entre nous?  </w:t>
      </w:r>
      <w:r w:rsidRPr="00263955">
        <w:t>Jés</w:t>
      </w:r>
      <w:r w:rsidR="00263955" w:rsidRPr="00263955">
        <w:t>us a prié pour cette unité : « </w:t>
      </w:r>
      <w:r w:rsidRPr="00263955">
        <w:t xml:space="preserve">Ce n’est pas seulement pour ceux-là seulement que je prie, mais aussi pour ceux qui, par leur parole, croient en moi, afin que tous soient un. Comme toi, Père, tu es en moi et moi en toi, qu’ils soient en nous eux aussi pour que le monde croie que c’est toi qui m’as envoyé » </w:t>
      </w:r>
      <w:proofErr w:type="gramStart"/>
      <w:r w:rsidRPr="00263955">
        <w:t xml:space="preserve">( </w:t>
      </w:r>
      <w:proofErr w:type="spellStart"/>
      <w:r w:rsidRPr="00263955">
        <w:t>Jn</w:t>
      </w:r>
      <w:proofErr w:type="spellEnd"/>
      <w:proofErr w:type="gramEnd"/>
      <w:r w:rsidRPr="00263955">
        <w:t xml:space="preserve"> 17,20-21).  </w:t>
      </w:r>
    </w:p>
    <w:p w:rsidR="007134C4" w:rsidRPr="00263955" w:rsidRDefault="00C843B2" w:rsidP="00ED1997">
      <w:pPr>
        <w:jc w:val="both"/>
      </w:pPr>
      <w:r w:rsidRPr="00263955">
        <w:t xml:space="preserve">Notre unité est essentielle pour manifester la mission de Jésus de nous </w:t>
      </w:r>
      <w:proofErr w:type="gramStart"/>
      <w:r w:rsidRPr="00263955">
        <w:t>rassembler</w:t>
      </w:r>
      <w:proofErr w:type="gramEnd"/>
      <w:r w:rsidRPr="00263955">
        <w:t xml:space="preserve"> </w:t>
      </w:r>
      <w:r w:rsidR="00C01A70" w:rsidRPr="00263955">
        <w:t>d</w:t>
      </w:r>
      <w:r w:rsidRPr="00263955">
        <w:t>ans l’amour et l’unité. Notre amour mutuel montre que les paroles de Jésus sont vraies et rend</w:t>
      </w:r>
      <w:r w:rsidR="00C01A70" w:rsidRPr="00263955">
        <w:t xml:space="preserve"> son message crédible. Cela donne le goût de </w:t>
      </w:r>
      <w:r w:rsidR="00263955">
        <w:t xml:space="preserve">croire en Lui et de Le suivre. </w:t>
      </w:r>
      <w:r w:rsidR="00C01A70" w:rsidRPr="00263955">
        <w:t>Est-ce que nos conseils et nos assemblées sont un lieu où l’on se se</w:t>
      </w:r>
      <w:r w:rsidR="00263955">
        <w:t>nt accueilli, respecté et aimé?</w:t>
      </w:r>
      <w:r w:rsidR="00C01A70" w:rsidRPr="00263955">
        <w:t xml:space="preserve"> Est-ce que nos conseils et nos assemblées sont des « </w:t>
      </w:r>
      <w:r w:rsidR="00263955">
        <w:t xml:space="preserve">maisons aux portes ouvertes »? </w:t>
      </w:r>
      <w:r w:rsidR="00C01A70" w:rsidRPr="00263955">
        <w:t>Est-ce qu’à l’exemple de l’Église, mère au cœur ouvert, nos conseils et nos assemblées sont des regroupements ecclésiaux « en sortie » qui ouvrent les portes aux gens distants, « comme le père du fils prodigue qui laisse les portes ouvertes pour qu’il puisse entrer sans dif</w:t>
      </w:r>
      <w:r w:rsidR="00263955">
        <w:t>ficultés quand il reviendra » (</w:t>
      </w:r>
      <w:r w:rsidR="00C01A70" w:rsidRPr="00263955">
        <w:t xml:space="preserve">Pape François, </w:t>
      </w:r>
      <w:r w:rsidR="00DA1B86" w:rsidRPr="00263955">
        <w:rPr>
          <w:i/>
        </w:rPr>
        <w:t>La joie de l’</w:t>
      </w:r>
      <w:proofErr w:type="spellStart"/>
      <w:r w:rsidR="00DA1B86" w:rsidRPr="00263955">
        <w:rPr>
          <w:i/>
        </w:rPr>
        <w:t>Évangile</w:t>
      </w:r>
      <w:r w:rsidR="00C01A70" w:rsidRPr="00263955">
        <w:t>,n</w:t>
      </w:r>
      <w:proofErr w:type="spellEnd"/>
      <w:r w:rsidR="00C01A70" w:rsidRPr="00263955">
        <w:t>.46).  Nos rassembl</w:t>
      </w:r>
      <w:r w:rsidR="00263955">
        <w:t>ements et nos réunions sont-ils</w:t>
      </w:r>
      <w:r w:rsidR="00C01A70" w:rsidRPr="00263955">
        <w:t xml:space="preserve"> fraternels? </w:t>
      </w:r>
      <w:r w:rsidR="0006441C" w:rsidRPr="00263955">
        <w:t>P</w:t>
      </w:r>
      <w:r w:rsidR="00263955">
        <w:t xml:space="preserve">our grandir, l’amour fraternel </w:t>
      </w:r>
      <w:r w:rsidR="0006441C" w:rsidRPr="00263955">
        <w:t xml:space="preserve">a besoin de communautés </w:t>
      </w:r>
      <w:proofErr w:type="spellStart"/>
      <w:r w:rsidR="0006441C" w:rsidRPr="00263955">
        <w:t>priantes</w:t>
      </w:r>
      <w:proofErr w:type="spellEnd"/>
      <w:r w:rsidR="0006441C" w:rsidRPr="00263955">
        <w:t xml:space="preserve"> et s’adonnant à la « fraction du pain ».</w:t>
      </w:r>
      <w:r w:rsidR="00263955">
        <w:t xml:space="preserve"> N’est-ce pas dans la prière et l’eucharistie </w:t>
      </w:r>
      <w:r w:rsidR="007134C4" w:rsidRPr="00263955">
        <w:t>que nous trouvons les forces de devenir don et accueil pour nos frères et sœurs en humanité, spécialement ceux et celles qui vivent dans les périphéries humaines, souvent maintenues hors du dialogue social par nos préjugés et notre indifférence?  N’est-ce pas l’eucharistie qui nous ouvre à la misère de notre monde?</w:t>
      </w:r>
    </w:p>
    <w:p w:rsidR="001A44D6" w:rsidRPr="00263955" w:rsidRDefault="00135854" w:rsidP="00ED1997">
      <w:pPr>
        <w:jc w:val="both"/>
      </w:pPr>
      <w:r w:rsidRPr="00263955">
        <w:t>Les premières communautés chrétiennes ont compris cela : elles ont vécu la fraternité qui se manifestait entre autres par la mise en commun des biens.</w:t>
      </w:r>
      <w:r w:rsidR="00F507A9" w:rsidRPr="00263955">
        <w:t xml:space="preserve"> À leur exemple, que nos communautés chrétiennes, que nos familles, que nos conseils et assemblées soient des lieux où se vivent l’</w:t>
      </w:r>
      <w:r w:rsidR="00263955">
        <w:t xml:space="preserve">amour fraternel et le partage. </w:t>
      </w:r>
      <w:r w:rsidR="00F507A9" w:rsidRPr="00263955">
        <w:t>Le mois de mars s’ouvre cette année</w:t>
      </w:r>
      <w:r w:rsidR="00263955">
        <w:t xml:space="preserve"> avec le Mercredi des Cendres. </w:t>
      </w:r>
      <w:r w:rsidR="00F507A9" w:rsidRPr="00263955">
        <w:t xml:space="preserve">Que le temps du carême soit pour chacun de nous un temps de conversion, de réconciliation et de solidarité avec les démunis de nos milieux et de notre terre.  </w:t>
      </w:r>
      <w:r w:rsidR="001A44D6" w:rsidRPr="00263955">
        <w:t>La campagne du Carême partage 2014 de Développement et Paix a pour thème  « </w:t>
      </w:r>
      <w:r w:rsidR="001A44D6" w:rsidRPr="00263955">
        <w:rPr>
          <w:b/>
        </w:rPr>
        <w:t>Une seule famille, de la nourriture pour tous</w:t>
      </w:r>
      <w:r w:rsidR="001A44D6" w:rsidRPr="00263955">
        <w:t xml:space="preserve"> » : c’est le thème de Caritas </w:t>
      </w:r>
      <w:proofErr w:type="spellStart"/>
      <w:r w:rsidR="001A44D6" w:rsidRPr="00263955">
        <w:t>Internationalis</w:t>
      </w:r>
      <w:proofErr w:type="spellEnd"/>
      <w:r w:rsidR="001A44D6" w:rsidRPr="00263955">
        <w:t xml:space="preserve"> qui vise à mettre un terme à la faim dans</w:t>
      </w:r>
      <w:r w:rsidR="00263955">
        <w:t xml:space="preserve"> le monde. </w:t>
      </w:r>
      <w:r w:rsidR="001A44D6" w:rsidRPr="00263955">
        <w:t>Encore aujourd’hui des millions de personnes so</w:t>
      </w:r>
      <w:r w:rsidR="00263955">
        <w:t xml:space="preserve">uffrent et meurent de la faim. </w:t>
      </w:r>
      <w:r w:rsidR="001A44D6" w:rsidRPr="00263955">
        <w:t>J’en ai été té</w:t>
      </w:r>
      <w:r w:rsidR="00263955">
        <w:t>moin lors du voyage humanitaire que j’ai effectué en Éthiopie</w:t>
      </w:r>
      <w:r w:rsidR="001A44D6" w:rsidRPr="00263955">
        <w:t xml:space="preserve"> avec Développement et Paix en août dernier.  En ce temps du carême saurons-nous ouvrir les portes de nos cœurs et nos porte</w:t>
      </w:r>
      <w:r w:rsidR="00623A96" w:rsidRPr="00263955">
        <w:t>feuilles</w:t>
      </w:r>
      <w:r w:rsidR="001A44D6" w:rsidRPr="00263955">
        <w:t xml:space="preserve"> pour </w:t>
      </w:r>
      <w:r w:rsidR="00623A96" w:rsidRPr="00263955">
        <w:t>venir à leur secours? La faim dans le monde est un scandale qui tue et «  l’incohérence de notre foi e</w:t>
      </w:r>
      <w:r w:rsidR="00263955">
        <w:t xml:space="preserve">st aussi un scandale qui tue » </w:t>
      </w:r>
      <w:proofErr w:type="gramStart"/>
      <w:r w:rsidR="00623A96" w:rsidRPr="00263955">
        <w:t>( Pape</w:t>
      </w:r>
      <w:proofErr w:type="gramEnd"/>
      <w:r w:rsidR="00623A96" w:rsidRPr="00263955">
        <w:t xml:space="preserve"> François dans son homélie du 27 février 2014).  Soyons donc des c</w:t>
      </w:r>
      <w:r w:rsidR="00263955">
        <w:t>hrétiens cohérents.</w:t>
      </w:r>
    </w:p>
    <w:p w:rsidR="00621541" w:rsidRPr="00263955" w:rsidRDefault="00263955" w:rsidP="00ED1997">
      <w:pPr>
        <w:jc w:val="both"/>
      </w:pPr>
      <w:r>
        <w:lastRenderedPageBreak/>
        <w:t xml:space="preserve">† </w:t>
      </w:r>
      <w:r w:rsidR="001A44D6" w:rsidRPr="00263955">
        <w:t>N</w:t>
      </w:r>
      <w:r w:rsidR="00621541" w:rsidRPr="00263955">
        <w:t xml:space="preserve">oël Simard, évêque </w:t>
      </w:r>
      <w:proofErr w:type="spellStart"/>
      <w:r w:rsidR="00621541" w:rsidRPr="00263955">
        <w:t>ponens</w:t>
      </w:r>
      <w:proofErr w:type="spellEnd"/>
      <w:r w:rsidR="00621541" w:rsidRPr="00263955">
        <w:t xml:space="preserve"> et aumônier d’état</w:t>
      </w:r>
    </w:p>
    <w:p w:rsidR="00C843B2" w:rsidRPr="00263955" w:rsidRDefault="00C843B2" w:rsidP="00ED1997">
      <w:pPr>
        <w:jc w:val="both"/>
      </w:pPr>
    </w:p>
    <w:sectPr w:rsidR="00C843B2" w:rsidRPr="00263955" w:rsidSect="00177BE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03E8"/>
    <w:rsid w:val="0006441C"/>
    <w:rsid w:val="000C6512"/>
    <w:rsid w:val="000E430C"/>
    <w:rsid w:val="00135854"/>
    <w:rsid w:val="00177BE6"/>
    <w:rsid w:val="001A44D6"/>
    <w:rsid w:val="00263955"/>
    <w:rsid w:val="00265CB6"/>
    <w:rsid w:val="004A03E8"/>
    <w:rsid w:val="004B253E"/>
    <w:rsid w:val="00621541"/>
    <w:rsid w:val="00623A96"/>
    <w:rsid w:val="007134C4"/>
    <w:rsid w:val="0091269B"/>
    <w:rsid w:val="009A67C0"/>
    <w:rsid w:val="00A65417"/>
    <w:rsid w:val="00C00FF6"/>
    <w:rsid w:val="00C01A70"/>
    <w:rsid w:val="00C501E6"/>
    <w:rsid w:val="00C843B2"/>
    <w:rsid w:val="00DA1B86"/>
    <w:rsid w:val="00E30F75"/>
    <w:rsid w:val="00E71D55"/>
    <w:rsid w:val="00ED1997"/>
    <w:rsid w:val="00EE08F7"/>
    <w:rsid w:val="00F507A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4</cp:revision>
  <dcterms:created xsi:type="dcterms:W3CDTF">2014-03-12T18:54:00Z</dcterms:created>
  <dcterms:modified xsi:type="dcterms:W3CDTF">2014-03-14T14:48:00Z</dcterms:modified>
</cp:coreProperties>
</file>