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1D3" w:rsidRPr="005B179C" w:rsidRDefault="00EF0F7B" w:rsidP="00D50788">
      <w:pPr>
        <w:rPr>
          <w:rFonts w:ascii="Gill Sans MT" w:hAnsi="Gill Sans MT"/>
          <w:bCs/>
          <w:lang w:val="en-CA"/>
        </w:rPr>
      </w:pPr>
      <w:r w:rsidRPr="00EF0F7B">
        <w:rPr>
          <w:rFonts w:ascii="Gill Sans MT" w:hAnsi="Gill Sans MT"/>
          <w:noProof/>
          <w:lang w:val="fr-CA" w:eastAsia="fr-CA"/>
        </w:rPr>
        <w:pict>
          <v:shapetype id="_x0000_t202" coordsize="21600,21600" o:spt="202" path="m,l,21600r21600,l21600,xe">
            <v:stroke joinstyle="miter"/>
            <v:path gradientshapeok="t" o:connecttype="rect"/>
          </v:shapetype>
          <v:shape id="Zone de texte 27" o:spid="_x0000_s1026" type="#_x0000_t202" style="position:absolute;left:0;text-align:left;margin-left:254.25pt;margin-top:7.6pt;width:222.75pt;height:35.4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" filled="f" stroked="f" strokecolor="black [0]" insetpen="t">
            <v:textbox inset="2.88pt,2.88pt,2.88pt,2.88pt">
              <w:txbxContent>
                <w:p w:rsidR="004C6E4B" w:rsidRPr="009A23EE" w:rsidRDefault="009A23EE" w:rsidP="00D211D3">
                  <w:pPr>
                    <w:keepNext/>
                    <w:widowControl w:val="0"/>
                    <w:ind w:right="-43"/>
                    <w:jc w:val="right"/>
                    <w:rPr>
                      <w:rFonts w:ascii="Gill Sans MT" w:hAnsi="Gill Sans MT"/>
                      <w:b/>
                      <w:bCs/>
                      <w:sz w:val="20"/>
                      <w:szCs w:val="18"/>
                      <w:lang w:val="en-CA"/>
                    </w:rPr>
                  </w:pPr>
                  <w:r w:rsidRPr="009A23EE">
                    <w:rPr>
                      <w:rFonts w:ascii="Gill Sans MT" w:hAnsi="Gill Sans MT"/>
                      <w:b/>
                      <w:bCs/>
                      <w:sz w:val="20"/>
                      <w:szCs w:val="18"/>
                      <w:lang w:val="en-CA"/>
                    </w:rPr>
                    <w:t>Council on Church and Society</w:t>
                  </w:r>
                </w:p>
                <w:p w:rsidR="004C6E4B" w:rsidRPr="009A23EE" w:rsidRDefault="009A23EE" w:rsidP="00D211D3">
                  <w:pPr>
                    <w:keepNext/>
                    <w:widowControl w:val="0"/>
                    <w:ind w:right="-48"/>
                    <w:jc w:val="right"/>
                    <w:rPr>
                      <w:rFonts w:ascii="Gill Sans MT" w:hAnsi="Gill Sans MT"/>
                      <w:b/>
                      <w:bCs/>
                      <w:sz w:val="20"/>
                      <w:szCs w:val="18"/>
                      <w:lang w:val="en-CA"/>
                    </w:rPr>
                  </w:pPr>
                  <w:r w:rsidRPr="009A23EE">
                    <w:rPr>
                      <w:rFonts w:ascii="Gill Sans MT" w:hAnsi="Gill Sans MT"/>
                      <w:b/>
                      <w:bCs/>
                      <w:sz w:val="20"/>
                      <w:szCs w:val="18"/>
                      <w:lang w:val="en-CA"/>
                    </w:rPr>
                    <w:t>Assembly</w:t>
                  </w:r>
                  <w:r>
                    <w:rPr>
                      <w:rFonts w:ascii="Gill Sans MT" w:hAnsi="Gill Sans MT"/>
                      <w:b/>
                      <w:bCs/>
                      <w:sz w:val="20"/>
                      <w:szCs w:val="18"/>
                      <w:lang w:val="en-CA"/>
                    </w:rPr>
                    <w:t xml:space="preserve"> of Quebec Catholic Bishops</w:t>
                  </w:r>
                </w:p>
              </w:txbxContent>
            </v:textbox>
          </v:shape>
        </w:pict>
      </w:r>
      <w:r w:rsidRPr="00EF0F7B">
        <w:rPr>
          <w:rFonts w:ascii="Gill Sans MT" w:hAnsi="Gill Sans MT"/>
          <w:noProof/>
          <w:lang w:val="fr-CA" w:eastAsia="fr-CA"/>
        </w:rPr>
        <w:pict>
          <v:shape id="Zone de texte 6" o:spid="_x0000_s1027" type="#_x0000_t202" style="position:absolute;left:0;text-align:left;margin-left:4.35pt;margin-top:-1.4pt;width:176.45pt;height:35.4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" filled="f" stroked="f" strokecolor="black [0]" insetpen="t">
            <v:textbox inset="2.88pt,2.88pt,2.88pt,2.88pt">
              <w:txbxContent>
                <w:p w:rsidR="00D211D3" w:rsidRPr="004C6E4B" w:rsidRDefault="006305A7" w:rsidP="006305A7">
                  <w:pPr>
                    <w:keepNext/>
                    <w:widowControl w:val="0"/>
                    <w:shd w:val="clear" w:color="auto" w:fill="000000" w:themeFill="text1"/>
                    <w:ind w:right="-48"/>
                    <w:jc w:val="center"/>
                    <w:rPr>
                      <w:rFonts w:ascii="Gill Sans MT" w:hAnsi="Gill Sans MT"/>
                      <w:b/>
                      <w:bCs/>
                      <w:sz w:val="28"/>
                      <w:szCs w:val="18"/>
                      <w:lang w:val="fr-FR"/>
                    </w:rPr>
                  </w:pPr>
                  <w:r>
                    <w:rPr>
                      <w:rFonts w:ascii="Gill Sans MT" w:hAnsi="Gill Sans MT"/>
                      <w:b/>
                      <w:bCs/>
                      <w:sz w:val="28"/>
                      <w:szCs w:val="18"/>
                      <w:lang w:val="fr-FR"/>
                    </w:rPr>
                    <w:t>May 1</w:t>
                  </w:r>
                  <w:r w:rsidRPr="006305A7">
                    <w:rPr>
                      <w:rFonts w:ascii="Gill Sans MT" w:hAnsi="Gill Sans MT"/>
                      <w:b/>
                      <w:bCs/>
                      <w:sz w:val="28"/>
                      <w:szCs w:val="18"/>
                      <w:vertAlign w:val="superscript"/>
                      <w:lang w:val="fr-FR"/>
                    </w:rPr>
                    <w:t>st</w:t>
                  </w:r>
                  <w:r>
                    <w:rPr>
                      <w:rFonts w:ascii="Gill Sans MT" w:hAnsi="Gill Sans MT"/>
                      <w:b/>
                      <w:bCs/>
                      <w:sz w:val="28"/>
                      <w:szCs w:val="18"/>
                      <w:lang w:val="fr-FR"/>
                    </w:rPr>
                    <w:t xml:space="preserve"> </w:t>
                  </w:r>
                  <w:r w:rsidR="004C6E4B" w:rsidRPr="004C6E4B">
                    <w:rPr>
                      <w:rFonts w:ascii="Gill Sans MT" w:hAnsi="Gill Sans MT"/>
                      <w:b/>
                      <w:bCs/>
                      <w:sz w:val="28"/>
                      <w:szCs w:val="18"/>
                      <w:lang w:val="fr-FR"/>
                    </w:rPr>
                    <w:t>Message</w:t>
                  </w:r>
                  <w:r>
                    <w:rPr>
                      <w:rFonts w:ascii="Gill Sans MT" w:hAnsi="Gill Sans MT"/>
                      <w:b/>
                      <w:bCs/>
                      <w:sz w:val="28"/>
                      <w:szCs w:val="18"/>
                      <w:lang w:val="fr-FR"/>
                    </w:rPr>
                    <w:t>,</w:t>
                  </w:r>
                  <w:r w:rsidR="004C6E4B" w:rsidRPr="004C6E4B">
                    <w:rPr>
                      <w:rFonts w:ascii="Gill Sans MT" w:hAnsi="Gill Sans MT"/>
                      <w:b/>
                      <w:bCs/>
                      <w:sz w:val="28"/>
                      <w:szCs w:val="18"/>
                      <w:lang w:val="fr-FR"/>
                    </w:rPr>
                    <w:t xml:space="preserve"> 2015</w:t>
                  </w:r>
                </w:p>
              </w:txbxContent>
            </v:textbox>
          </v:shape>
        </w:pict>
      </w:r>
      <w:r w:rsidR="004C6E4B" w:rsidRPr="005B179C">
        <w:rPr>
          <w:rFonts w:ascii="Gill Sans MT" w:hAnsi="Gill Sans MT"/>
          <w:bCs/>
          <w:lang w:val="en-CA"/>
        </w:rPr>
        <w:t xml:space="preserve"> </w:t>
      </w: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783729" w:rsidRPr="005B179C" w:rsidRDefault="00783729" w:rsidP="00D50788">
      <w:pPr>
        <w:pStyle w:val="Corps"/>
        <w:spacing w:after="0" w:line="240" w:lineRule="auto"/>
        <w:rPr>
          <w:rFonts w:ascii="Gill Sans MT" w:hAnsi="Gill Sans MT"/>
          <w:bCs/>
          <w:sz w:val="24"/>
          <w:szCs w:val="24"/>
          <w:lang w:val="en-CA"/>
        </w:rPr>
      </w:pPr>
    </w:p>
    <w:p w:rsidR="00D211D3" w:rsidRPr="005B179C" w:rsidRDefault="00EF0F7B" w:rsidP="00D50788">
      <w:pPr>
        <w:pStyle w:val="Corps"/>
        <w:spacing w:after="0" w:line="240" w:lineRule="auto"/>
        <w:rPr>
          <w:rFonts w:ascii="Gill Sans MT" w:hAnsi="Gill Sans MT"/>
          <w:bCs/>
          <w:sz w:val="24"/>
          <w:szCs w:val="24"/>
          <w:lang w:val="en-CA"/>
        </w:rPr>
      </w:pPr>
      <w:r>
        <w:rPr>
          <w:rFonts w:ascii="Gill Sans MT" w:hAnsi="Gill Sans MT"/>
          <w:bCs/>
          <w:noProof/>
          <w:sz w:val="24"/>
          <w:szCs w:val="24"/>
        </w:rPr>
        <w:pict>
          <v:rect id="Rectangle 20" o:spid="_x0000_s1028" style="position:absolute;left:0;text-align:left;margin-left:-16.45pt;margin-top:12.55pt;width:239.55pt;height:156.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" stroked="f" strokeweight="4.5pt" insetpen="t">
            <v:fill opacity="0"/>
            <v:shadow color="#fbeec9"/>
            <v:textbox inset="2.88pt,2.88pt,2.88pt,2.88pt">
              <w:txbxContent>
                <w:p w:rsidR="00783729" w:rsidRPr="009A23EE" w:rsidRDefault="009A23EE" w:rsidP="00783729">
                  <w:pPr>
                    <w:jc w:val="center"/>
                    <w:rPr>
                      <w:b/>
                      <w:caps/>
                      <w:sz w:val="28"/>
                    </w:rPr>
                  </w:pPr>
                  <w:r w:rsidRPr="009A23EE">
                    <w:rPr>
                      <w:b/>
                      <w:caps/>
                      <w:color w:val="000000" w:themeColor="text1"/>
                      <w:sz w:val="28"/>
                    </w:rPr>
                    <w:t>The human person</w:t>
                  </w:r>
                  <w:r>
                    <w:rPr>
                      <w:b/>
                      <w:caps/>
                      <w:color w:val="000000" w:themeColor="text1"/>
                      <w:sz w:val="28"/>
                    </w:rPr>
                    <w:br/>
                  </w:r>
                  <w:r w:rsidRPr="009A23EE">
                    <w:rPr>
                      <w:b/>
                      <w:caps/>
                      <w:color w:val="000000" w:themeColor="text1"/>
                      <w:sz w:val="28"/>
                    </w:rPr>
                    <w:t xml:space="preserve"> at the heart </w:t>
                  </w:r>
                  <w:r>
                    <w:rPr>
                      <w:b/>
                      <w:caps/>
                      <w:color w:val="000000" w:themeColor="text1"/>
                      <w:sz w:val="28"/>
                    </w:rPr>
                    <w:br/>
                  </w:r>
                  <w:r w:rsidRPr="009A23EE">
                    <w:rPr>
                      <w:b/>
                      <w:caps/>
                      <w:color w:val="000000" w:themeColor="text1"/>
                      <w:sz w:val="28"/>
                    </w:rPr>
                    <w:t xml:space="preserve">of food </w:t>
                  </w:r>
                  <w:r w:rsidR="008E12C1">
                    <w:rPr>
                      <w:b/>
                      <w:caps/>
                      <w:color w:val="000000" w:themeColor="text1"/>
                      <w:sz w:val="28"/>
                    </w:rPr>
                    <w:t>so</w:t>
                  </w:r>
                  <w:r w:rsidR="00C55480">
                    <w:rPr>
                      <w:b/>
                      <w:caps/>
                      <w:color w:val="000000" w:themeColor="text1"/>
                      <w:sz w:val="28"/>
                    </w:rPr>
                    <w:t>vereignty</w:t>
                  </w:r>
                </w:p>
              </w:txbxContent>
            </v:textbox>
          </v:rect>
        </w:pict>
      </w:r>
      <w:r w:rsidR="000B6707">
        <w:rPr>
          <w:rFonts w:ascii="Gill Sans MT" w:hAnsi="Gill Sans MT"/>
          <w:bCs/>
          <w:noProof/>
          <w:sz w:val="24"/>
          <w:szCs w:val="24"/>
        </w:rPr>
        <w:drawing>
          <wp:anchor distT="0" distB="0" distL="114300" distR="114300" simplePos="0" relativeHeight="251678720" behindDoc="0" locked="0" layoutInCell="1" allowOverlap="1">
            <wp:simplePos x="0" y="0"/>
            <wp:positionH relativeFrom="column">
              <wp:posOffset>2901636</wp:posOffset>
            </wp:positionH>
            <wp:positionV relativeFrom="paragraph">
              <wp:posOffset>86624</wp:posOffset>
            </wp:positionV>
            <wp:extent cx="3087231" cy="2073177"/>
            <wp:effectExtent l="57150" t="57150" r="56515" b="6096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562" cy="2072728"/>
                    </a:xfrm>
                    <a:prstGeom prst="rect">
                      <a:avLst/>
                    </a:prstGeom>
                    <a:ln w="28575" cap="sq" cmpd="thickThin">
                      <a:solidFill>
                        <a:srgbClr val="7ABC32"/>
                      </a:solidFill>
                      <a:prstDash val="solid"/>
                      <a:miter lim="800000"/>
                    </a:ln>
                    <a:effectLst>
                      <a:innerShdw blurRad="76200">
                        <a:srgbClr val="000000"/>
                      </a:innerShdw>
                    </a:effectLst>
                    <a:scene3d>
                      <a:camera prst="orthographicFront"/>
                      <a:lightRig rig="threePt" dir="t"/>
                    </a:scene3d>
                    <a:sp3d>
                      <a:bevelT/>
                    </a:sp3d>
                  </pic:spPr>
                </pic:pic>
              </a:graphicData>
            </a:graphic>
          </wp:anchor>
        </w:drawing>
      </w: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D211D3" w:rsidRPr="005B179C" w:rsidRDefault="00D211D3" w:rsidP="00D50788">
      <w:pPr>
        <w:pStyle w:val="Corps"/>
        <w:spacing w:after="0" w:line="240" w:lineRule="auto"/>
        <w:rPr>
          <w:rFonts w:ascii="Gill Sans MT" w:hAnsi="Gill Sans MT"/>
          <w:bCs/>
          <w:sz w:val="24"/>
          <w:szCs w:val="24"/>
          <w:lang w:val="en-CA"/>
        </w:rPr>
      </w:pPr>
    </w:p>
    <w:p w:rsidR="00414937" w:rsidRPr="005B179C" w:rsidRDefault="00414937" w:rsidP="00D50788">
      <w:pPr>
        <w:pStyle w:val="Corps"/>
        <w:spacing w:after="0" w:line="240" w:lineRule="auto"/>
        <w:rPr>
          <w:rFonts w:ascii="Gill Sans MT" w:hAnsi="Gill Sans MT"/>
          <w:sz w:val="24"/>
          <w:szCs w:val="24"/>
          <w:lang w:val="en-CA"/>
        </w:rPr>
      </w:pPr>
    </w:p>
    <w:p w:rsidR="00212BA3" w:rsidRPr="005B179C" w:rsidRDefault="00212BA3" w:rsidP="00D50788">
      <w:pPr>
        <w:pStyle w:val="Corps"/>
        <w:spacing w:after="0" w:line="240" w:lineRule="auto"/>
        <w:rPr>
          <w:rFonts w:ascii="Gill Sans MT" w:hAnsi="Gill Sans MT"/>
          <w:sz w:val="25"/>
          <w:szCs w:val="25"/>
          <w:lang w:val="en-CA"/>
        </w:rPr>
      </w:pPr>
    </w:p>
    <w:p w:rsidR="007850FD" w:rsidRPr="005B179C" w:rsidRDefault="007850FD" w:rsidP="00D50788">
      <w:pPr>
        <w:pStyle w:val="Corps"/>
        <w:spacing w:after="0" w:line="240" w:lineRule="auto"/>
        <w:rPr>
          <w:rFonts w:ascii="Gill Sans MT" w:hAnsi="Gill Sans MT"/>
          <w:sz w:val="25"/>
          <w:szCs w:val="25"/>
          <w:lang w:val="en-CA"/>
        </w:rPr>
      </w:pPr>
    </w:p>
    <w:p w:rsidR="005C2D96" w:rsidRPr="005B179C" w:rsidRDefault="005C2D96" w:rsidP="00D50788">
      <w:pPr>
        <w:pStyle w:val="Corps"/>
        <w:spacing w:after="0" w:line="240" w:lineRule="auto"/>
        <w:rPr>
          <w:rFonts w:ascii="Gill Sans MT" w:hAnsi="Gill Sans MT"/>
          <w:sz w:val="25"/>
          <w:szCs w:val="25"/>
          <w:lang w:val="en-CA"/>
        </w:rPr>
      </w:pPr>
    </w:p>
    <w:p w:rsidR="00487C4D" w:rsidRPr="005B179C" w:rsidRDefault="00487C4D" w:rsidP="00D50788">
      <w:pPr>
        <w:pStyle w:val="Corps"/>
        <w:spacing w:after="0" w:line="240" w:lineRule="auto"/>
        <w:rPr>
          <w:rFonts w:ascii="Gill Sans MT" w:hAnsi="Gill Sans MT"/>
          <w:sz w:val="25"/>
          <w:szCs w:val="25"/>
          <w:lang w:val="en-CA"/>
        </w:rPr>
      </w:pPr>
    </w:p>
    <w:p w:rsidR="007850FD" w:rsidRPr="005B179C" w:rsidRDefault="007850FD" w:rsidP="00D50788">
      <w:pPr>
        <w:pStyle w:val="Corps"/>
        <w:spacing w:after="0" w:line="240" w:lineRule="auto"/>
        <w:rPr>
          <w:rFonts w:ascii="Gill Sans MT" w:hAnsi="Gill Sans MT"/>
          <w:sz w:val="25"/>
          <w:szCs w:val="25"/>
          <w:lang w:val="en-CA"/>
        </w:rPr>
      </w:pPr>
    </w:p>
    <w:p w:rsidR="00010AA2" w:rsidRPr="005B179C" w:rsidRDefault="00010AA2" w:rsidP="00D50788">
      <w:pPr>
        <w:pStyle w:val="Corps"/>
        <w:spacing w:after="0" w:line="240" w:lineRule="auto"/>
        <w:rPr>
          <w:rFonts w:ascii="Gill Sans MT" w:hAnsi="Gill Sans MT"/>
          <w:sz w:val="25"/>
          <w:szCs w:val="25"/>
          <w:lang w:val="en-CA"/>
        </w:rPr>
        <w:sectPr w:rsidR="00010AA2" w:rsidRPr="005B179C" w:rsidSect="005616AB">
          <w:footerReference w:type="default" r:id="rId9"/>
          <w:footnotePr>
            <w:pos w:val="beneathText"/>
          </w:footnotePr>
          <w:endnotePr>
            <w:numFmt w:val="decimal"/>
          </w:endnotePr>
          <w:type w:val="continuous"/>
          <w:pgSz w:w="12240" w:h="15840"/>
          <w:pgMar w:top="1152" w:right="1440" w:bottom="1008" w:left="1440"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20"/>
          <w:titlePg/>
          <w:docGrid w:linePitch="326"/>
        </w:sectPr>
      </w:pPr>
    </w:p>
    <w:p w:rsidR="009A3E46" w:rsidRDefault="000453C8" w:rsidP="00487C4D">
      <w:pPr>
        <w:pStyle w:val="Corps"/>
        <w:spacing w:after="0" w:line="240" w:lineRule="auto"/>
        <w:ind w:left="0" w:firstLine="0"/>
        <w:rPr>
          <w:rFonts w:ascii="Times New Roman" w:hAnsi="Times New Roman" w:cs="Times New Roman"/>
          <w:spacing w:val="-8"/>
          <w:sz w:val="24"/>
          <w:szCs w:val="25"/>
          <w:lang w:val="en-CA"/>
        </w:rPr>
      </w:pPr>
      <w:r>
        <w:rPr>
          <w:noProof/>
        </w:rPr>
        <w:drawing>
          <wp:anchor distT="0" distB="0" distL="114300" distR="114300" simplePos="0" relativeHeight="251762688" behindDoc="1" locked="0" layoutInCell="1" allowOverlap="1">
            <wp:simplePos x="0" y="0"/>
            <wp:positionH relativeFrom="column">
              <wp:posOffset>1858645</wp:posOffset>
            </wp:positionH>
            <wp:positionV relativeFrom="paragraph">
              <wp:posOffset>361315</wp:posOffset>
            </wp:positionV>
            <wp:extent cx="1463675" cy="2331720"/>
            <wp:effectExtent l="190500" t="0" r="307975" b="144780"/>
            <wp:wrapTight wrapText="bothSides">
              <wp:wrapPolygon edited="0">
                <wp:start x="6185" y="1588"/>
                <wp:lineTo x="1968" y="2824"/>
                <wp:lineTo x="1125" y="7588"/>
                <wp:lineTo x="0" y="7588"/>
                <wp:lineTo x="-843" y="13235"/>
                <wp:lineTo x="-1968" y="13235"/>
                <wp:lineTo x="-2811" y="21706"/>
                <wp:lineTo x="7309" y="21706"/>
                <wp:lineTo x="7309" y="22412"/>
                <wp:lineTo x="14900" y="22765"/>
                <wp:lineTo x="17149" y="22765"/>
                <wp:lineTo x="17430" y="22412"/>
                <wp:lineTo x="19960" y="21706"/>
                <wp:lineTo x="20241" y="21706"/>
                <wp:lineTo x="22490" y="19059"/>
                <wp:lineTo x="23334" y="16059"/>
                <wp:lineTo x="24458" y="10412"/>
                <wp:lineTo x="25864" y="4765"/>
                <wp:lineTo x="10964" y="1941"/>
                <wp:lineTo x="10683" y="1588"/>
                <wp:lineTo x="6185" y="1588"/>
              </wp:wrapPolygon>
            </wp:wrapTight>
            <wp:docPr id="1" name="Image 1" descr="Logo 1"/>
            <wp:cNvGraphicFramePr/>
            <a:graphic xmlns:a="http://schemas.openxmlformats.org/drawingml/2006/main">
              <a:graphicData uri="http://schemas.openxmlformats.org/drawingml/2006/picture">
                <pic:pic xmlns:pic="http://schemas.openxmlformats.org/drawingml/2006/picture">
                  <pic:nvPicPr>
                    <pic:cNvPr id="1" name="Image 1" descr="Logo 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675" cy="23317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9A3E46" w:rsidRPr="009A3E46">
        <w:rPr>
          <w:rFonts w:ascii="Times New Roman" w:hAnsi="Times New Roman" w:cs="Times New Roman"/>
          <w:sz w:val="24"/>
          <w:szCs w:val="24"/>
          <w:lang w:val="en-CA"/>
        </w:rPr>
        <w:t xml:space="preserve">On this May 1, 2015, we wish to honour food workers everywhere. We owe our gratitude to those who plough and seed the ground, those who transform food and ensure its distribution. Their work is essential to our survival, responding to each person’s right to have enough to eat, and they contribute to peoples’ food sovereignty which is </w:t>
      </w:r>
      <w:r w:rsidR="009A3E46" w:rsidRPr="00FE51CD">
        <w:rPr>
          <w:rFonts w:ascii="Times New Roman" w:hAnsi="Times New Roman" w:cs="Times New Roman"/>
          <w:spacing w:val="-6"/>
          <w:sz w:val="24"/>
          <w:szCs w:val="24"/>
          <w:lang w:val="en-CA"/>
        </w:rPr>
        <w:t>threatened by seed control</w:t>
      </w:r>
      <w:r w:rsidR="009A3E46" w:rsidRPr="009A3E46">
        <w:rPr>
          <w:rFonts w:ascii="Times New Roman" w:hAnsi="Times New Roman" w:cs="Times New Roman"/>
          <w:sz w:val="24"/>
          <w:szCs w:val="24"/>
          <w:lang w:val="en-CA"/>
        </w:rPr>
        <w:t xml:space="preserve"> and land-grabbing. They draw extraordinary resources</w:t>
      </w:r>
      <w:r w:rsidR="000F4DEB">
        <w:rPr>
          <w:rFonts w:ascii="Times New Roman" w:hAnsi="Times New Roman" w:cs="Times New Roman"/>
          <w:sz w:val="24"/>
          <w:szCs w:val="24"/>
          <w:lang w:val="en-CA"/>
        </w:rPr>
        <w:t xml:space="preserve"> </w:t>
      </w:r>
      <w:r w:rsidR="009A3E46" w:rsidRPr="009A3E46">
        <w:rPr>
          <w:rFonts w:ascii="Times New Roman" w:hAnsi="Times New Roman" w:cs="Times New Roman"/>
          <w:sz w:val="24"/>
          <w:szCs w:val="24"/>
          <w:lang w:val="en-CA"/>
        </w:rPr>
        <w:t>from Mother</w:t>
      </w:r>
      <w:r w:rsidR="00FE51CD">
        <w:rPr>
          <w:rFonts w:ascii="Times New Roman" w:hAnsi="Times New Roman" w:cs="Times New Roman"/>
          <w:sz w:val="24"/>
          <w:szCs w:val="24"/>
          <w:lang w:val="en-CA"/>
        </w:rPr>
        <w:t xml:space="preserve"> </w:t>
      </w:r>
      <w:r w:rsidR="009A3E46" w:rsidRPr="009A3E46">
        <w:rPr>
          <w:rFonts w:ascii="Times New Roman" w:hAnsi="Times New Roman" w:cs="Times New Roman"/>
          <w:sz w:val="24"/>
          <w:szCs w:val="24"/>
          <w:lang w:val="en-CA"/>
        </w:rPr>
        <w:t>Earth to feed seven billion men and women.</w:t>
      </w:r>
      <w:r w:rsidR="00FE51CD">
        <w:rPr>
          <w:rFonts w:ascii="Times New Roman" w:hAnsi="Times New Roman" w:cs="Times New Roman"/>
          <w:sz w:val="24"/>
          <w:szCs w:val="24"/>
          <w:lang w:val="en-CA"/>
        </w:rPr>
        <w:t xml:space="preserve"> </w:t>
      </w:r>
      <w:r w:rsidR="009A3E46" w:rsidRPr="009A3E46">
        <w:rPr>
          <w:rFonts w:ascii="Times New Roman" w:hAnsi="Times New Roman" w:cs="Times New Roman"/>
          <w:sz w:val="24"/>
          <w:szCs w:val="24"/>
          <w:lang w:val="en-CA"/>
        </w:rPr>
        <w:lastRenderedPageBreak/>
        <w:t>Respect for the human person and for the Earth is at the heart of our food supply</w:t>
      </w:r>
      <w:r w:rsidR="00FE51CD">
        <w:rPr>
          <w:rFonts w:ascii="Times New Roman" w:hAnsi="Times New Roman" w:cs="Times New Roman"/>
          <w:spacing w:val="-8"/>
          <w:sz w:val="24"/>
          <w:szCs w:val="25"/>
          <w:lang w:val="en-CA"/>
        </w:rPr>
        <w:t>.</w:t>
      </w:r>
    </w:p>
    <w:p w:rsidR="00C12A99" w:rsidRDefault="00C12A99" w:rsidP="00C12A99">
      <w:pPr>
        <w:ind w:left="0" w:firstLine="0"/>
        <w:rPr>
          <w:rFonts w:eastAsia="Calibri"/>
          <w:color w:val="000000"/>
          <w:spacing w:val="-8"/>
          <w:szCs w:val="25"/>
          <w:u w:color="000000"/>
          <w:lang w:val="en-CA" w:eastAsia="fr-CA"/>
        </w:rPr>
      </w:pPr>
    </w:p>
    <w:p w:rsidR="009A3E46" w:rsidRPr="007C360D" w:rsidRDefault="009A3E46" w:rsidP="00C12A99">
      <w:pPr>
        <w:ind w:left="0" w:firstLine="0"/>
      </w:pPr>
      <w:r w:rsidRPr="007C360D">
        <w:t xml:space="preserve">Like the international peasant movement </w:t>
      </w:r>
      <w:r w:rsidRPr="007C360D">
        <w:rPr>
          <w:i/>
        </w:rPr>
        <w:t xml:space="preserve">La </w:t>
      </w:r>
      <w:proofErr w:type="gramStart"/>
      <w:r w:rsidRPr="007C360D">
        <w:rPr>
          <w:i/>
        </w:rPr>
        <w:t>Via</w:t>
      </w:r>
      <w:proofErr w:type="gramEnd"/>
      <w:r w:rsidRPr="007C360D">
        <w:rPr>
          <w:i/>
        </w:rPr>
        <w:t xml:space="preserve"> </w:t>
      </w:r>
      <w:proofErr w:type="spellStart"/>
      <w:r w:rsidRPr="007C360D">
        <w:rPr>
          <w:i/>
        </w:rPr>
        <w:t>Campesina</w:t>
      </w:r>
      <w:proofErr w:type="spellEnd"/>
      <w:r w:rsidRPr="007C360D">
        <w:t>, we can define food sovereignty as “the right of peoples to healthy and culturally appropriate food produced through ecologically sound and sustainable methods, and their right to define their own food and agriculture systems.”</w:t>
      </w:r>
      <w:r w:rsidR="00D56278" w:rsidRPr="00D56278">
        <w:rPr>
          <w:rFonts w:ascii="Arial" w:hAnsi="Arial"/>
        </w:rPr>
        <w:t xml:space="preserve"> </w:t>
      </w:r>
      <w:r w:rsidR="00D56278" w:rsidRPr="000F74CF">
        <w:rPr>
          <w:rStyle w:val="Appeldenotedefin"/>
          <w:rFonts w:ascii="Arial" w:hAnsi="Arial"/>
        </w:rPr>
        <w:endnoteReference w:id="1"/>
      </w:r>
      <w:r w:rsidR="00D56278" w:rsidRPr="007C360D">
        <w:t xml:space="preserve"> </w:t>
      </w:r>
      <w:r w:rsidRPr="007C360D">
        <w:t>It requires a delicate balance between the needs of peoples and the capacities of Mother Earth: altering the fragile balance of Mother Earth puts the most vulnerable populations in danger.</w:t>
      </w:r>
    </w:p>
    <w:p w:rsidR="00FE51CD" w:rsidRDefault="00FE51CD" w:rsidP="000453C8">
      <w:pPr>
        <w:pStyle w:val="Corps"/>
        <w:spacing w:after="0" w:line="240" w:lineRule="auto"/>
        <w:rPr>
          <w:rFonts w:ascii="Times New Roman" w:hAnsi="Times New Roman" w:cs="Times New Roman"/>
          <w:sz w:val="24"/>
          <w:szCs w:val="25"/>
          <w:lang w:val="en-CA"/>
        </w:rPr>
      </w:pPr>
    </w:p>
    <w:p w:rsidR="00FE51CD" w:rsidRPr="009A3E46" w:rsidRDefault="00FE51CD" w:rsidP="000453C8">
      <w:pPr>
        <w:pStyle w:val="Corps"/>
        <w:spacing w:after="0" w:line="240" w:lineRule="auto"/>
        <w:rPr>
          <w:rFonts w:ascii="Times New Roman" w:hAnsi="Times New Roman" w:cs="Times New Roman"/>
          <w:sz w:val="24"/>
          <w:szCs w:val="25"/>
          <w:lang w:val="en-CA"/>
        </w:rPr>
        <w:sectPr w:rsidR="00FE51CD" w:rsidRPr="009A3E46" w:rsidSect="005616AB">
          <w:footnotePr>
            <w:pos w:val="beneathText"/>
          </w:footnotePr>
          <w:endnotePr>
            <w:numFmt w:val="decimal"/>
          </w:endnotePr>
          <w:type w:val="continuous"/>
          <w:pgSz w:w="12240" w:h="15840"/>
          <w:pgMar w:top="1152" w:right="1440" w:bottom="1008" w:left="1440" w:header="706" w:footer="706" w:gutter="0"/>
          <w:pgBorders w:offsetFrom="page">
            <w:top w:val="pushPinNote1" w:sz="10" w:space="24" w:color="auto"/>
            <w:left w:val="pushPinNote1" w:sz="10" w:space="24" w:color="auto"/>
            <w:bottom w:val="pushPinNote1" w:sz="10" w:space="24" w:color="auto"/>
            <w:right w:val="pushPinNote1" w:sz="10" w:space="24" w:color="auto"/>
          </w:pgBorders>
          <w:cols w:num="2" w:space="720"/>
        </w:sectPr>
      </w:pPr>
    </w:p>
    <w:p w:rsidR="000F4DEB" w:rsidRDefault="000F4DEB" w:rsidP="000F4DEB">
      <w:pPr>
        <w:ind w:left="0" w:firstLine="0"/>
        <w:rPr>
          <w:b/>
          <w:lang w:val="en-CA"/>
        </w:rPr>
      </w:pPr>
    </w:p>
    <w:p w:rsidR="000F4DEB" w:rsidRDefault="000F4DEB" w:rsidP="000F4DEB">
      <w:pPr>
        <w:ind w:left="0" w:firstLine="0"/>
        <w:rPr>
          <w:b/>
          <w:lang w:val="en-CA"/>
        </w:rPr>
      </w:pPr>
    </w:p>
    <w:p w:rsidR="000F4DEB" w:rsidRDefault="000F4DEB" w:rsidP="000F4DEB">
      <w:pPr>
        <w:ind w:left="0" w:firstLine="0"/>
        <w:rPr>
          <w:b/>
          <w:lang w:val="en-CA"/>
        </w:rPr>
      </w:pPr>
    </w:p>
    <w:p w:rsidR="000F4DEB" w:rsidRDefault="00EF0F7B" w:rsidP="000F4DEB">
      <w:pPr>
        <w:ind w:left="0" w:firstLine="0"/>
        <w:rPr>
          <w:b/>
          <w:lang w:val="en-CA"/>
        </w:rPr>
      </w:pPr>
      <w:r>
        <w:rPr>
          <w:b/>
          <w:noProof/>
          <w:lang w:val="fr-CA" w:eastAsia="fr-CA"/>
        </w:rPr>
        <w:pict>
          <v:rect id="Rectangle 3" o:spid="_x0000_s1029" style="position:absolute;left:0;text-align:left;margin-left:102.2pt;margin-top:1.1pt;width:377.05pt;height:9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" filled="f" stroked="f" strokeweight="1pt">
            <v:stroke miterlimit="4"/>
            <v:textbox inset="4pt,4pt,4pt,4pt">
              <w:txbxContent>
                <w:p w:rsidR="000F4DEB" w:rsidRPr="000F4DEB" w:rsidRDefault="000F4DEB" w:rsidP="00487C4D">
                  <w:pPr>
                    <w:spacing w:after="120"/>
                    <w:ind w:left="180" w:firstLine="0"/>
                    <w:jc w:val="left"/>
                  </w:pPr>
                  <w:r w:rsidRPr="000F4DEB">
                    <w:t>We face several challenges in maintaining this balance:</w:t>
                  </w:r>
                </w:p>
                <w:p w:rsidR="000F4DEB" w:rsidRPr="000F4DEB" w:rsidRDefault="000F4DEB" w:rsidP="00590A9F">
                  <w:pPr>
                    <w:pStyle w:val="Paragraphedeliste"/>
                    <w:numPr>
                      <w:ilvl w:val="0"/>
                      <w:numId w:val="31"/>
                    </w:numPr>
                    <w:spacing w:after="0" w:line="240" w:lineRule="auto"/>
                    <w:ind w:hanging="180"/>
                    <w:jc w:val="left"/>
                    <w:rPr>
                      <w:rFonts w:ascii="Times New Roman" w:hAnsi="Times New Roman" w:cs="Times New Roman"/>
                      <w:b/>
                      <w:sz w:val="24"/>
                      <w:szCs w:val="24"/>
                      <w:lang w:val="en-CA"/>
                    </w:rPr>
                  </w:pPr>
                  <w:r w:rsidRPr="000F4DEB">
                    <w:rPr>
                      <w:rFonts w:ascii="Times New Roman" w:hAnsi="Times New Roman" w:cs="Times New Roman"/>
                      <w:b/>
                      <w:sz w:val="24"/>
                      <w:szCs w:val="24"/>
                      <w:lang w:val="en-CA"/>
                    </w:rPr>
                    <w:t>Respect for workers, throughout the food supply chain, especially seasonal workers</w:t>
                  </w:r>
                  <w:r w:rsidR="006379AB">
                    <w:rPr>
                      <w:rFonts w:ascii="Times New Roman" w:hAnsi="Times New Roman" w:cs="Times New Roman"/>
                      <w:b/>
                      <w:sz w:val="24"/>
                      <w:szCs w:val="24"/>
                      <w:lang w:val="en-CA"/>
                    </w:rPr>
                    <w:t>;</w:t>
                  </w:r>
                </w:p>
                <w:p w:rsidR="000F4DEB" w:rsidRPr="000F4DEB" w:rsidRDefault="000F4DEB" w:rsidP="00590A9F">
                  <w:pPr>
                    <w:pStyle w:val="Paragraphedeliste"/>
                    <w:numPr>
                      <w:ilvl w:val="0"/>
                      <w:numId w:val="31"/>
                    </w:numPr>
                    <w:spacing w:after="0" w:line="240" w:lineRule="auto"/>
                    <w:ind w:hanging="180"/>
                    <w:jc w:val="left"/>
                    <w:rPr>
                      <w:rFonts w:ascii="Times New Roman" w:hAnsi="Times New Roman" w:cs="Times New Roman"/>
                      <w:b/>
                      <w:sz w:val="24"/>
                      <w:szCs w:val="24"/>
                      <w:lang w:val="en-CA"/>
                    </w:rPr>
                  </w:pPr>
                  <w:r w:rsidRPr="000F4DEB">
                    <w:rPr>
                      <w:rFonts w:ascii="Times New Roman" w:hAnsi="Times New Roman" w:cs="Times New Roman"/>
                      <w:b/>
                      <w:sz w:val="24"/>
                      <w:szCs w:val="24"/>
                      <w:lang w:val="en-CA"/>
                    </w:rPr>
                    <w:t>Respect for the people, who require healthy and affordable food;</w:t>
                  </w:r>
                </w:p>
                <w:p w:rsidR="000F4DEB" w:rsidRPr="000F4DEB" w:rsidRDefault="000F4DEB" w:rsidP="00590A9F">
                  <w:pPr>
                    <w:pStyle w:val="Paragraphedeliste"/>
                    <w:numPr>
                      <w:ilvl w:val="0"/>
                      <w:numId w:val="31"/>
                    </w:numPr>
                    <w:spacing w:after="0" w:line="240" w:lineRule="auto"/>
                    <w:ind w:hanging="180"/>
                    <w:jc w:val="left"/>
                    <w:rPr>
                      <w:rFonts w:ascii="Times New Roman" w:hAnsi="Times New Roman" w:cs="Times New Roman"/>
                      <w:sz w:val="24"/>
                      <w:szCs w:val="24"/>
                      <w:lang w:val="en-CA"/>
                    </w:rPr>
                  </w:pPr>
                  <w:r w:rsidRPr="000F4DEB">
                    <w:rPr>
                      <w:rFonts w:ascii="Times New Roman" w:hAnsi="Times New Roman" w:cs="Times New Roman"/>
                      <w:b/>
                      <w:sz w:val="24"/>
                      <w:szCs w:val="24"/>
                      <w:lang w:val="en-CA"/>
                    </w:rPr>
                    <w:t>Respect for the Earth, whose resources are not inexhaustible.</w:t>
                  </w:r>
                </w:p>
              </w:txbxContent>
            </v:textbox>
          </v:rect>
        </w:pict>
      </w:r>
    </w:p>
    <w:p w:rsidR="000F4DEB" w:rsidRDefault="00CD7319" w:rsidP="000F4DEB">
      <w:pPr>
        <w:ind w:left="0" w:firstLine="0"/>
        <w:rPr>
          <w:b/>
          <w:lang w:val="en-CA"/>
        </w:rPr>
      </w:pPr>
      <w:r w:rsidRPr="005C2D96">
        <w:rPr>
          <w:b/>
          <w:noProof/>
          <w:lang w:val="fr-CA" w:eastAsia="fr-CA"/>
        </w:rPr>
        <w:drawing>
          <wp:anchor distT="0" distB="0" distL="114300" distR="114300" simplePos="0" relativeHeight="251766784" behindDoc="1" locked="0" layoutInCell="1" allowOverlap="1">
            <wp:simplePos x="0" y="0"/>
            <wp:positionH relativeFrom="column">
              <wp:posOffset>-99695</wp:posOffset>
            </wp:positionH>
            <wp:positionV relativeFrom="paragraph">
              <wp:posOffset>126365</wp:posOffset>
            </wp:positionV>
            <wp:extent cx="1453515" cy="808990"/>
            <wp:effectExtent l="19050" t="0" r="13335" b="276860"/>
            <wp:wrapThrough wrapText="bothSides">
              <wp:wrapPolygon edited="0">
                <wp:start x="-283" y="0"/>
                <wp:lineTo x="-283" y="28484"/>
                <wp:lineTo x="21515" y="28484"/>
                <wp:lineTo x="21515" y="0"/>
                <wp:lineTo x="-283"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442905__180.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3515" cy="808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F4DEB" w:rsidRDefault="000F4DEB" w:rsidP="00C12A99">
      <w:pPr>
        <w:ind w:left="0" w:firstLine="0"/>
        <w:rPr>
          <w:b/>
          <w:lang w:val="en-CA"/>
        </w:rPr>
      </w:pPr>
    </w:p>
    <w:p w:rsidR="00FE51CD" w:rsidRPr="00FE51CD" w:rsidRDefault="00FE51CD" w:rsidP="005C2D96">
      <w:pPr>
        <w:ind w:left="1800"/>
        <w:rPr>
          <w:rFonts w:eastAsia="Calibri"/>
          <w:b/>
          <w:color w:val="000000"/>
          <w:szCs w:val="22"/>
          <w:u w:color="000000"/>
          <w:lang w:val="en-CA" w:eastAsia="fr-CA"/>
        </w:rPr>
      </w:pPr>
      <w:r w:rsidRPr="00FE51CD">
        <w:rPr>
          <w:b/>
          <w:lang w:val="en-CA"/>
        </w:rPr>
        <w:br w:type="page"/>
      </w:r>
    </w:p>
    <w:p w:rsidR="00FF25DF" w:rsidRDefault="00FF25DF" w:rsidP="00FF25DF">
      <w:pPr>
        <w:jc w:val="center"/>
        <w:rPr>
          <w:rFonts w:ascii="Gill Sans MT" w:hAnsi="Gill Sans MT"/>
          <w:b/>
          <w:sz w:val="28"/>
        </w:rPr>
      </w:pPr>
      <w:r w:rsidRPr="00FF25DF">
        <w:rPr>
          <w:rFonts w:ascii="Gill Sans MT" w:hAnsi="Gill Sans MT"/>
          <w:b/>
          <w:sz w:val="28"/>
        </w:rPr>
        <w:lastRenderedPageBreak/>
        <w:t>Respect for workers throughout</w:t>
      </w:r>
    </w:p>
    <w:p w:rsidR="00FF25DF" w:rsidRPr="00FF25DF" w:rsidRDefault="00FF25DF" w:rsidP="00FF25DF">
      <w:pPr>
        <w:jc w:val="center"/>
        <w:rPr>
          <w:rFonts w:ascii="Gill Sans MT" w:hAnsi="Gill Sans MT"/>
          <w:b/>
          <w:sz w:val="28"/>
        </w:rPr>
      </w:pPr>
      <w:proofErr w:type="gramStart"/>
      <w:r w:rsidRPr="00FF25DF">
        <w:rPr>
          <w:rFonts w:ascii="Gill Sans MT" w:hAnsi="Gill Sans MT"/>
          <w:b/>
          <w:sz w:val="28"/>
        </w:rPr>
        <w:t>the</w:t>
      </w:r>
      <w:proofErr w:type="gramEnd"/>
      <w:r w:rsidRPr="00FF25DF">
        <w:rPr>
          <w:rFonts w:ascii="Gill Sans MT" w:hAnsi="Gill Sans MT"/>
          <w:b/>
          <w:sz w:val="28"/>
        </w:rPr>
        <w:t xml:space="preserve"> food supply cha</w:t>
      </w:r>
      <w:r w:rsidR="008E12C1">
        <w:rPr>
          <w:rFonts w:ascii="Gill Sans MT" w:hAnsi="Gill Sans MT"/>
          <w:b/>
          <w:sz w:val="28"/>
        </w:rPr>
        <w:t>in, especially seasonal workers</w:t>
      </w:r>
    </w:p>
    <w:p w:rsidR="00A967A8" w:rsidRDefault="00EF0F7B" w:rsidP="00FF25DF">
      <w:pPr>
        <w:pStyle w:val="Corps"/>
        <w:spacing w:after="0" w:line="240" w:lineRule="auto"/>
        <w:jc w:val="center"/>
        <w:rPr>
          <w:rFonts w:ascii="Gill Sans MT" w:hAnsi="Gill Sans MT"/>
          <w:sz w:val="24"/>
          <w:szCs w:val="24"/>
          <w:lang w:val="en-CA"/>
        </w:rPr>
      </w:pPr>
      <w:r w:rsidRPr="00EF0F7B">
        <w:rPr>
          <w:rFonts w:ascii="Gill Sans MT" w:hAnsi="Gill Sans MT"/>
          <w:i/>
          <w:iCs/>
          <w:noProof/>
          <w:sz w:val="28"/>
          <w:szCs w:val="24"/>
        </w:rPr>
        <w:pict>
          <v:rect id="Rectangle 2" o:spid="_x0000_s1030" style="position:absolute;left:0;text-align:left;margin-left:-.85pt;margin-top:18.45pt;width:468pt;height:5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35 -296 -35 21600 35 22192 21635 22192 21635 -296 -35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" fillcolor="#b6e199 [1621]" strokecolor="#68b635 [3045]">
            <v:fill color2="#e9f6e0 [501]" rotate="t" colors="0 #b7ff9b;22938f #ccffba;1 #ebffe3" focus="100%" type="gradientRadial"/>
            <v:shadow on="t" color="black" opacity=".5" origin=",.5" offset="0"/>
            <v:textbox inset="0,0,18pt,0">
              <w:txbxContent>
                <w:p w:rsidR="00CD7319" w:rsidRPr="002F34B1" w:rsidRDefault="003A2A98" w:rsidP="00CD7319">
                  <w:pPr>
                    <w:pBdr>
                      <w:left w:val="single" w:sz="12" w:space="0" w:color="76B3D6" w:themeColor="accent1" w:themeTint="BF"/>
                    </w:pBdr>
                    <w:spacing w:before="120" w:after="240"/>
                    <w:ind w:left="720"/>
                    <w:jc w:val="center"/>
                    <w:rPr>
                      <w:b/>
                      <w:lang w:val="en-CA"/>
                    </w:rPr>
                  </w:pPr>
                  <w:r w:rsidRPr="003A2A98">
                    <w:rPr>
                      <w:rFonts w:ascii="Gill Sans MT" w:hAnsi="Gill Sans MT"/>
                      <w:b/>
                      <w:i/>
                      <w:iCs/>
                      <w:color w:val="499BC9" w:themeColor="accent1"/>
                      <w:sz w:val="20"/>
                      <w:szCs w:val="20"/>
                    </w:rPr>
                    <w:t xml:space="preserve">“In most cases … immigrants fill a </w:t>
                  </w:r>
                  <w:proofErr w:type="spellStart"/>
                  <w:r w:rsidRPr="003A2A98">
                    <w:rPr>
                      <w:rFonts w:ascii="Gill Sans MT" w:hAnsi="Gill Sans MT"/>
                      <w:b/>
                      <w:i/>
                      <w:iCs/>
                      <w:color w:val="499BC9" w:themeColor="accent1"/>
                      <w:sz w:val="20"/>
                      <w:szCs w:val="20"/>
                    </w:rPr>
                    <w:t>labour</w:t>
                  </w:r>
                  <w:proofErr w:type="spellEnd"/>
                  <w:r w:rsidRPr="003A2A98">
                    <w:rPr>
                      <w:rFonts w:ascii="Gill Sans MT" w:hAnsi="Gill Sans MT"/>
                      <w:b/>
                      <w:i/>
                      <w:iCs/>
                      <w:color w:val="499BC9" w:themeColor="accent1"/>
                      <w:sz w:val="20"/>
                      <w:szCs w:val="20"/>
                    </w:rPr>
                    <w:t xml:space="preserve"> need which would otherwise remain unfilled in sectors and territories where the local workforce is insufficient or unwilling to engage in the work in question.” (Compendium of the Social Doc</w:t>
                  </w:r>
                  <w:r w:rsidR="00CD7319">
                    <w:rPr>
                      <w:rFonts w:ascii="Gill Sans MT" w:hAnsi="Gill Sans MT"/>
                      <w:b/>
                      <w:i/>
                      <w:iCs/>
                      <w:color w:val="499BC9" w:themeColor="accent1"/>
                      <w:sz w:val="20"/>
                      <w:szCs w:val="20"/>
                    </w:rPr>
                    <w:t>trine of the Church, para. 297)</w:t>
                  </w:r>
                </w:p>
              </w:txbxContent>
            </v:textbox>
            <w10:wrap type="through"/>
          </v:rect>
        </w:pict>
      </w:r>
    </w:p>
    <w:p w:rsidR="003A2A98" w:rsidRPr="00FF25DF" w:rsidRDefault="003A2A98" w:rsidP="00FF25DF">
      <w:pPr>
        <w:pStyle w:val="Corps"/>
        <w:spacing w:after="0" w:line="240" w:lineRule="auto"/>
        <w:jc w:val="center"/>
        <w:rPr>
          <w:rFonts w:ascii="Gill Sans MT" w:hAnsi="Gill Sans MT"/>
          <w:sz w:val="24"/>
          <w:szCs w:val="24"/>
          <w:lang w:val="en-CA"/>
        </w:rPr>
      </w:pPr>
    </w:p>
    <w:p w:rsidR="00010AA2" w:rsidRPr="00FF25DF" w:rsidRDefault="00010AA2" w:rsidP="00FF25DF">
      <w:pPr>
        <w:pStyle w:val="Corps"/>
        <w:spacing w:after="0" w:line="240" w:lineRule="auto"/>
        <w:jc w:val="center"/>
        <w:rPr>
          <w:rFonts w:ascii="Gill Sans MT" w:hAnsi="Gill Sans MT"/>
          <w:sz w:val="24"/>
          <w:szCs w:val="24"/>
          <w:lang w:val="en-CA"/>
        </w:rPr>
        <w:sectPr w:rsidR="00010AA2" w:rsidRPr="00FF25DF" w:rsidSect="005616AB">
          <w:footnotePr>
            <w:pos w:val="beneathText"/>
          </w:footnotePr>
          <w:endnotePr>
            <w:numFmt w:val="decimal"/>
          </w:endnotePr>
          <w:type w:val="continuous"/>
          <w:pgSz w:w="12240" w:h="15840"/>
          <w:pgMar w:top="1152" w:right="1440" w:bottom="1008" w:left="1440" w:header="706" w:footer="706" w:gutter="0"/>
          <w:pgBorders w:offsetFrom="page">
            <w:top w:val="pushPinNote1" w:sz="10" w:space="24" w:color="auto"/>
            <w:left w:val="pushPinNote1" w:sz="10" w:space="24" w:color="auto"/>
            <w:bottom w:val="pushPinNote1" w:sz="10" w:space="24" w:color="auto"/>
            <w:right w:val="pushPinNote1" w:sz="10" w:space="24" w:color="auto"/>
          </w:pgBorders>
          <w:cols w:space="720"/>
        </w:sectPr>
      </w:pPr>
    </w:p>
    <w:p w:rsidR="004A2E27" w:rsidRPr="007C360D" w:rsidRDefault="004A2E27" w:rsidP="004A2E27">
      <w:pPr>
        <w:ind w:left="0" w:firstLine="0"/>
      </w:pPr>
      <w:r w:rsidRPr="0067792D">
        <w:rPr>
          <w:noProof/>
          <w:lang w:val="fr-CA" w:eastAsia="fr-CA"/>
        </w:rPr>
        <w:drawing>
          <wp:anchor distT="0" distB="0" distL="114300" distR="114300" simplePos="0" relativeHeight="251769856" behindDoc="1" locked="0" layoutInCell="1" allowOverlap="1">
            <wp:simplePos x="0" y="0"/>
            <wp:positionH relativeFrom="column">
              <wp:posOffset>1852295</wp:posOffset>
            </wp:positionH>
            <wp:positionV relativeFrom="paragraph">
              <wp:posOffset>746760</wp:posOffset>
            </wp:positionV>
            <wp:extent cx="2051685" cy="1737360"/>
            <wp:effectExtent l="0" t="0" r="5715" b="0"/>
            <wp:wrapThrough wrapText="bothSides">
              <wp:wrapPolygon edited="0">
                <wp:start x="802" y="0"/>
                <wp:lineTo x="0" y="474"/>
                <wp:lineTo x="0" y="21079"/>
                <wp:lineTo x="802" y="21316"/>
                <wp:lineTo x="20657" y="21316"/>
                <wp:lineTo x="21460" y="21079"/>
                <wp:lineTo x="21460" y="474"/>
                <wp:lineTo x="20657" y="0"/>
                <wp:lineTo x="802" y="0"/>
              </wp:wrapPolygon>
            </wp:wrapThrough>
            <wp:docPr id="21" name="Image 21" descr="trabajadores 001"/>
            <wp:cNvGraphicFramePr/>
            <a:graphic xmlns:a="http://schemas.openxmlformats.org/drawingml/2006/main">
              <a:graphicData uri="http://schemas.openxmlformats.org/drawingml/2006/picture">
                <pic:pic xmlns:pic="http://schemas.openxmlformats.org/drawingml/2006/picture">
                  <pic:nvPicPr>
                    <pic:cNvPr id="4" name="Image 4" descr="trabajadores 00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685" cy="1737360"/>
                    </a:xfrm>
                    <a:prstGeom prst="rect">
                      <a:avLst/>
                    </a:prstGeom>
                    <a:ln>
                      <a:noFill/>
                    </a:ln>
                    <a:effectLst>
                      <a:softEdge rad="112500"/>
                    </a:effectLst>
                  </pic:spPr>
                </pic:pic>
              </a:graphicData>
            </a:graphic>
          </wp:anchor>
        </w:drawing>
      </w:r>
      <w:r w:rsidRPr="007C360D">
        <w:t>To ensure our food sovereignty, Québec growers must call on migrant workers, more than 8500 of them. These men and women, most of them Latin American, leave their families for periods from six months to a year to help Québec growers at every step of the agricultural production cycle.</w:t>
      </w:r>
      <w:r w:rsidRPr="004A2E27">
        <w:rPr>
          <w:noProof/>
        </w:rPr>
        <w:t xml:space="preserve"> </w:t>
      </w:r>
    </w:p>
    <w:p w:rsidR="004A2E27" w:rsidRPr="007C360D" w:rsidRDefault="004A2E27" w:rsidP="004A2E27"/>
    <w:p w:rsidR="004A2E27" w:rsidRPr="007C360D" w:rsidRDefault="004A2E27" w:rsidP="004A2E27">
      <w:pPr>
        <w:ind w:left="0" w:firstLine="0"/>
      </w:pPr>
      <w:r w:rsidRPr="007C360D">
        <w:t>Growers value seasonal workers as an affordable, competent, and available workforce. As a society, however, are we prepared to offer them the same rights as our fellow-citizens? Bill 8, recently passed by the Québec government, takes away their right to unionize and thus to claim better working and living conditions. For example, some growers do not have the time to accompany their workers to a hospital or clinic when they are injured or sick; workers who complain are often sent back to their country without possibility of appeal. Sometimes, like the Earth itself, this workforce is mistreated, without any recourse.</w:t>
      </w:r>
    </w:p>
    <w:p w:rsidR="004A2E27" w:rsidRPr="007C360D" w:rsidRDefault="004A2E27" w:rsidP="004A2E27"/>
    <w:p w:rsidR="004A2E27" w:rsidRPr="007C360D" w:rsidRDefault="004A2E27" w:rsidP="004A2E27">
      <w:pPr>
        <w:ind w:left="0" w:firstLine="0"/>
      </w:pPr>
      <w:r w:rsidRPr="007C360D">
        <w:t>In most cases, fortunately, growers respect their seasonal workers, well aware of the indispensable contribution made by this workforce to production and to the growth of their business. Seasonal workers have become an essential link in our food sovereignty.</w:t>
      </w:r>
    </w:p>
    <w:p w:rsidR="00A967A8" w:rsidRPr="004A2E27" w:rsidRDefault="00A967A8" w:rsidP="00C96558">
      <w:pPr>
        <w:pStyle w:val="Corps"/>
        <w:spacing w:after="0" w:line="240" w:lineRule="auto"/>
        <w:rPr>
          <w:rFonts w:ascii="Times New Roman" w:eastAsia="Arial" w:hAnsi="Times New Roman" w:cs="Times New Roman"/>
          <w:szCs w:val="25"/>
          <w:lang w:val="en-US"/>
        </w:rPr>
      </w:pPr>
    </w:p>
    <w:p w:rsidR="00A967A8" w:rsidRPr="004A2E27" w:rsidRDefault="00A967A8" w:rsidP="00C96558">
      <w:pPr>
        <w:pStyle w:val="Corps"/>
        <w:spacing w:after="0" w:line="240" w:lineRule="auto"/>
        <w:rPr>
          <w:rFonts w:ascii="Times New Roman" w:hAnsi="Times New Roman" w:cs="Times New Roman"/>
          <w:b/>
          <w:bCs/>
          <w:szCs w:val="25"/>
          <w:lang w:val="en-CA"/>
        </w:rPr>
        <w:sectPr w:rsidR="00A967A8" w:rsidRPr="004A2E27" w:rsidSect="005616AB">
          <w:footnotePr>
            <w:pos w:val="beneathText"/>
          </w:footnotePr>
          <w:endnotePr>
            <w:numFmt w:val="decimal"/>
          </w:endnotePr>
          <w:type w:val="continuous"/>
          <w:pgSz w:w="12240" w:h="15840"/>
          <w:pgMar w:top="1152" w:right="1440" w:bottom="1008" w:left="1440" w:header="709" w:footer="709" w:gutter="0"/>
          <w:pgBorders w:offsetFrom="page">
            <w:top w:val="pushPinNote1" w:sz="10" w:space="24" w:color="auto"/>
            <w:left w:val="pushPinNote1" w:sz="10" w:space="24" w:color="auto"/>
            <w:bottom w:val="pushPinNote1" w:sz="10" w:space="24" w:color="auto"/>
            <w:right w:val="pushPinNote1" w:sz="10" w:space="24" w:color="auto"/>
          </w:pgBorders>
          <w:cols w:num="2" w:space="720"/>
        </w:sectPr>
      </w:pPr>
    </w:p>
    <w:p w:rsidR="00A967A8" w:rsidRPr="004A2E27" w:rsidRDefault="00A967A8" w:rsidP="00C96558">
      <w:pPr>
        <w:pStyle w:val="Corps"/>
        <w:spacing w:after="0" w:line="240" w:lineRule="auto"/>
        <w:rPr>
          <w:rFonts w:ascii="Times New Roman" w:hAnsi="Times New Roman" w:cs="Times New Roman"/>
          <w:b/>
          <w:bCs/>
          <w:szCs w:val="24"/>
          <w:lang w:val="en-CA"/>
        </w:rPr>
      </w:pPr>
    </w:p>
    <w:p w:rsidR="00A967A8" w:rsidRPr="004A2E27" w:rsidRDefault="00A967A8" w:rsidP="00C96558">
      <w:pPr>
        <w:pStyle w:val="Corps"/>
        <w:spacing w:after="0" w:line="240" w:lineRule="auto"/>
        <w:rPr>
          <w:rFonts w:ascii="Times New Roman" w:hAnsi="Times New Roman" w:cs="Times New Roman"/>
          <w:b/>
          <w:bCs/>
          <w:szCs w:val="24"/>
          <w:lang w:val="en-CA"/>
        </w:rPr>
      </w:pPr>
    </w:p>
    <w:p w:rsidR="005B179C" w:rsidRDefault="005B179C" w:rsidP="005B179C">
      <w:pPr>
        <w:pStyle w:val="Corps"/>
        <w:spacing w:after="0"/>
        <w:jc w:val="center"/>
        <w:rPr>
          <w:rFonts w:ascii="Gill Sans MT" w:hAnsi="Gill Sans MT"/>
          <w:b/>
          <w:bCs/>
          <w:sz w:val="28"/>
          <w:lang w:val="en-CA"/>
        </w:rPr>
      </w:pPr>
      <w:r w:rsidRPr="005B179C">
        <w:rPr>
          <w:rFonts w:ascii="Gill Sans MT" w:hAnsi="Gill Sans MT"/>
          <w:b/>
          <w:bCs/>
          <w:sz w:val="28"/>
          <w:lang w:val="en-CA"/>
        </w:rPr>
        <w:t>Respect for the inhabitants of the Earth,</w:t>
      </w:r>
    </w:p>
    <w:p w:rsidR="005B179C" w:rsidRPr="005B179C" w:rsidRDefault="005B179C" w:rsidP="005B179C">
      <w:pPr>
        <w:pStyle w:val="Corps"/>
        <w:spacing w:after="0"/>
        <w:jc w:val="center"/>
        <w:rPr>
          <w:rFonts w:ascii="Gill Sans MT" w:hAnsi="Gill Sans MT"/>
          <w:b/>
          <w:bCs/>
          <w:sz w:val="28"/>
          <w:lang w:val="en-CA"/>
        </w:rPr>
      </w:pPr>
      <w:r w:rsidRPr="005B179C">
        <w:rPr>
          <w:rFonts w:ascii="Gill Sans MT" w:hAnsi="Gill Sans MT"/>
          <w:b/>
          <w:bCs/>
          <w:sz w:val="28"/>
          <w:lang w:val="en-CA"/>
        </w:rPr>
        <w:t xml:space="preserve"> </w:t>
      </w:r>
      <w:proofErr w:type="gramStart"/>
      <w:r w:rsidRPr="005B179C">
        <w:rPr>
          <w:rFonts w:ascii="Gill Sans MT" w:hAnsi="Gill Sans MT"/>
          <w:b/>
          <w:bCs/>
          <w:sz w:val="28"/>
          <w:lang w:val="en-CA"/>
        </w:rPr>
        <w:t>who</w:t>
      </w:r>
      <w:proofErr w:type="gramEnd"/>
      <w:r w:rsidRPr="005B179C">
        <w:rPr>
          <w:rFonts w:ascii="Gill Sans MT" w:hAnsi="Gill Sans MT"/>
          <w:b/>
          <w:bCs/>
          <w:sz w:val="28"/>
          <w:lang w:val="en-CA"/>
        </w:rPr>
        <w:t xml:space="preserve"> require healthy and affordable food</w:t>
      </w:r>
    </w:p>
    <w:p w:rsidR="00A967A8" w:rsidRDefault="00EF0F7B" w:rsidP="004A2E27">
      <w:pPr>
        <w:pStyle w:val="Corps"/>
        <w:spacing w:after="0" w:line="240" w:lineRule="auto"/>
        <w:jc w:val="center"/>
        <w:rPr>
          <w:rFonts w:ascii="Gill Sans MT" w:hAnsi="Gill Sans MT"/>
          <w:szCs w:val="24"/>
          <w:lang w:val="en-US"/>
        </w:rPr>
      </w:pPr>
      <w:r w:rsidRPr="00EF0F7B">
        <w:rPr>
          <w:rFonts w:ascii="Gill Sans MT" w:hAnsi="Gill Sans MT"/>
          <w:i/>
          <w:iCs/>
          <w:noProof/>
          <w:sz w:val="24"/>
          <w:szCs w:val="24"/>
        </w:rPr>
        <w:pict>
          <v:rect id="Rectangle 8" o:spid="_x0000_s1031" style="position:absolute;left:0;text-align:left;margin-left:2.65pt;margin-top:16.1pt;width:468pt;height:50.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wrapcoords="-35 -322 -35 22245 21565 22245 21635 20310 21635 -322 -35 -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" fillcolor="#b6e199 [1621]" strokecolor="#92d050">
            <v:fill color2="#e9f6e0 [501]" rotate="t" colors="0 #b7ff9b;22938f #ccffba;1 #ebffe3" focus="100%" type="gradientRadial"/>
            <v:shadow on="t" color="black" opacity=".5" origin=",.5" offset="0"/>
            <v:textbox inset="0,0,18pt,0">
              <w:txbxContent>
                <w:p w:rsidR="00EB3494" w:rsidRPr="002F34B1" w:rsidRDefault="002F34B1" w:rsidP="00CD7319">
                  <w:pPr>
                    <w:pBdr>
                      <w:left w:val="single" w:sz="12" w:space="10" w:color="76B3D6" w:themeColor="accent1" w:themeTint="BF"/>
                    </w:pBdr>
                    <w:spacing w:before="180" w:after="240"/>
                    <w:ind w:left="706" w:firstLine="14"/>
                    <w:jc w:val="center"/>
                    <w:rPr>
                      <w:rFonts w:ascii="Gill Sans MT" w:hAnsi="Gill Sans MT"/>
                      <w:sz w:val="20"/>
                      <w:lang w:val="en-CA"/>
                    </w:rPr>
                  </w:pPr>
                  <w:r w:rsidRPr="002F34B1">
                    <w:rPr>
                      <w:rFonts w:ascii="Gill Sans MT" w:hAnsi="Gill Sans MT"/>
                      <w:b/>
                      <w:i/>
                      <w:iCs/>
                      <w:color w:val="499BC9" w:themeColor="accent1"/>
                      <w:sz w:val="20"/>
                      <w:szCs w:val="20"/>
                      <w:lang w:val="en-CA"/>
                    </w:rPr>
                    <w:t>“There is no humanity</w:t>
                  </w:r>
                  <w:r w:rsidR="00EB3494">
                    <w:rPr>
                      <w:rFonts w:ascii="Gill Sans MT" w:hAnsi="Gill Sans MT"/>
                      <w:b/>
                      <w:i/>
                      <w:iCs/>
                      <w:color w:val="499BC9" w:themeColor="accent1"/>
                      <w:sz w:val="20"/>
                      <w:szCs w:val="20"/>
                      <w:lang w:val="en-CA"/>
                    </w:rPr>
                    <w:t xml:space="preserve"> without the cultivation of land</w:t>
                  </w:r>
                  <w:r w:rsidRPr="002F34B1">
                    <w:rPr>
                      <w:rFonts w:ascii="Gill Sans MT" w:hAnsi="Gill Sans MT"/>
                      <w:b/>
                      <w:i/>
                      <w:iCs/>
                      <w:color w:val="499BC9" w:themeColor="accent1"/>
                      <w:sz w:val="20"/>
                      <w:szCs w:val="20"/>
                      <w:lang w:val="en-CA"/>
                    </w:rPr>
                    <w:t>; there is no good life without the food that</w:t>
                  </w:r>
                  <w:r w:rsidRPr="002F34B1">
                    <w:rPr>
                      <w:rFonts w:ascii="Gill Sans MT" w:hAnsi="Gill Sans MT"/>
                      <w:b/>
                      <w:i/>
                      <w:iCs/>
                      <w:color w:val="499BC9" w:themeColor="accent1"/>
                      <w:sz w:val="20"/>
                      <w:szCs w:val="28"/>
                      <w:lang w:val="en-CA"/>
                    </w:rPr>
                    <w:t xml:space="preserve"> it</w:t>
                  </w:r>
                  <w:r>
                    <w:rPr>
                      <w:rFonts w:ascii="Gill Sans MT" w:hAnsi="Gill Sans MT"/>
                      <w:b/>
                      <w:i/>
                      <w:iCs/>
                      <w:color w:val="499BC9" w:themeColor="accent1"/>
                      <w:sz w:val="20"/>
                      <w:szCs w:val="28"/>
                      <w:lang w:val="en-CA"/>
                    </w:rPr>
                    <w:t xml:space="preserve"> produces for the</w:t>
                  </w:r>
                  <w:r w:rsidR="00EB3494">
                    <w:rPr>
                      <w:rFonts w:ascii="Gill Sans MT" w:hAnsi="Gill Sans MT"/>
                      <w:b/>
                      <w:i/>
                      <w:iCs/>
                      <w:color w:val="499BC9" w:themeColor="accent1"/>
                      <w:sz w:val="20"/>
                      <w:szCs w:val="28"/>
                      <w:lang w:val="en-CA"/>
                    </w:rPr>
                    <w:t xml:space="preserve"> </w:t>
                  </w:r>
                  <w:r>
                    <w:rPr>
                      <w:rFonts w:ascii="Gill Sans MT" w:hAnsi="Gill Sans MT"/>
                      <w:b/>
                      <w:i/>
                      <w:iCs/>
                      <w:color w:val="499BC9" w:themeColor="accent1"/>
                      <w:sz w:val="20"/>
                      <w:szCs w:val="28"/>
                      <w:lang w:val="en-CA"/>
                    </w:rPr>
                    <w:t>men and women of every continent.</w:t>
                  </w:r>
                  <w:r w:rsidRPr="003A2A98">
                    <w:rPr>
                      <w:rFonts w:ascii="Gill Sans MT" w:hAnsi="Gill Sans MT"/>
                      <w:b/>
                      <w:i/>
                      <w:iCs/>
                      <w:color w:val="499BC9" w:themeColor="accent1"/>
                      <w:sz w:val="20"/>
                      <w:szCs w:val="20"/>
                    </w:rPr>
                    <w:t>”</w:t>
                  </w:r>
                  <w:r w:rsidR="00EB3494">
                    <w:rPr>
                      <w:rFonts w:ascii="Gill Sans MT" w:hAnsi="Gill Sans MT"/>
                      <w:b/>
                      <w:i/>
                      <w:iCs/>
                      <w:color w:val="499BC9" w:themeColor="accent1"/>
                      <w:sz w:val="20"/>
                      <w:szCs w:val="20"/>
                    </w:rPr>
                    <w:t xml:space="preserve"> </w:t>
                  </w:r>
                  <w:r w:rsidR="00EB3494">
                    <w:rPr>
                      <w:rFonts w:ascii="Gill Sans MT" w:hAnsi="Gill Sans MT"/>
                      <w:b/>
                      <w:i/>
                      <w:iCs/>
                      <w:color w:val="499BC9" w:themeColor="accent1"/>
                      <w:sz w:val="20"/>
                      <w:szCs w:val="20"/>
                    </w:rPr>
                    <w:br/>
                  </w:r>
                  <w:r w:rsidR="008E12C1">
                    <w:rPr>
                      <w:rFonts w:ascii="Gill Sans MT" w:hAnsi="Gill Sans MT"/>
                      <w:b/>
                      <w:i/>
                      <w:iCs/>
                      <w:color w:val="499BC9" w:themeColor="accent1"/>
                      <w:sz w:val="20"/>
                      <w:szCs w:val="20"/>
                    </w:rPr>
                    <w:t>(</w:t>
                  </w:r>
                  <w:r w:rsidR="00EB3494">
                    <w:rPr>
                      <w:rFonts w:ascii="Gill Sans MT" w:hAnsi="Gill Sans MT"/>
                      <w:b/>
                      <w:i/>
                      <w:iCs/>
                      <w:color w:val="499BC9" w:themeColor="accent1"/>
                      <w:sz w:val="20"/>
                      <w:szCs w:val="20"/>
                    </w:rPr>
                    <w:t>Pope Francis, January 31, 2015)</w:t>
                  </w:r>
                </w:p>
              </w:txbxContent>
            </v:textbox>
            <w10:wrap type="through"/>
          </v:rect>
        </w:pict>
      </w:r>
    </w:p>
    <w:p w:rsidR="005B179C" w:rsidRDefault="005B179C" w:rsidP="00D50788">
      <w:pPr>
        <w:pStyle w:val="Corps"/>
        <w:spacing w:after="0" w:line="240" w:lineRule="auto"/>
        <w:rPr>
          <w:rFonts w:ascii="Gill Sans MT" w:hAnsi="Gill Sans MT"/>
          <w:szCs w:val="24"/>
          <w:lang w:val="en-CA"/>
        </w:rPr>
      </w:pPr>
    </w:p>
    <w:p w:rsidR="005B179C" w:rsidRPr="004A2E27" w:rsidRDefault="005B179C" w:rsidP="00D50788">
      <w:pPr>
        <w:pStyle w:val="Corps"/>
        <w:spacing w:after="0" w:line="240" w:lineRule="auto"/>
        <w:rPr>
          <w:rFonts w:ascii="Gill Sans MT" w:hAnsi="Gill Sans MT"/>
          <w:szCs w:val="24"/>
          <w:lang w:val="en-CA"/>
        </w:rPr>
        <w:sectPr w:rsidR="005B179C" w:rsidRPr="004A2E27" w:rsidSect="005616AB">
          <w:footnotePr>
            <w:pos w:val="beneathText"/>
          </w:footnotePr>
          <w:endnotePr>
            <w:numFmt w:val="decimal"/>
          </w:endnotePr>
          <w:type w:val="continuous"/>
          <w:pgSz w:w="12240" w:h="15840"/>
          <w:pgMar w:top="1152" w:right="1440" w:bottom="1008" w:left="1440"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20"/>
        </w:sectPr>
      </w:pPr>
    </w:p>
    <w:p w:rsidR="009942F0" w:rsidRPr="009379EA" w:rsidRDefault="003F0A66" w:rsidP="003F0A66">
      <w:pPr>
        <w:ind w:left="0" w:firstLine="0"/>
      </w:pPr>
      <w:r w:rsidRPr="009379EA">
        <w:lastRenderedPageBreak/>
        <w:t xml:space="preserve">For many, eating healthily at an affordable price is a major challenge. Too often, a number of our people do not have the means to feed </w:t>
      </w:r>
      <w:proofErr w:type="gramStart"/>
      <w:r w:rsidRPr="009379EA">
        <w:t>themselves</w:t>
      </w:r>
      <w:proofErr w:type="gramEnd"/>
      <w:r w:rsidRPr="009379EA">
        <w:t xml:space="preserve"> decently. In March 2014, the food banks of Québec distributed 342</w:t>
      </w:r>
      <w:r w:rsidR="00EB3494">
        <w:t> </w:t>
      </w:r>
      <w:r w:rsidRPr="009379EA">
        <w:t>568 food baskets to families consisting of one to six people.</w:t>
      </w:r>
      <w:r w:rsidR="009942F0" w:rsidRPr="009379EA">
        <w:rPr>
          <w:rStyle w:val="Appeldenotedefin"/>
        </w:rPr>
        <w:endnoteReference w:id="2"/>
      </w:r>
      <w:r w:rsidR="009942F0" w:rsidRPr="009379EA">
        <w:t xml:space="preserve"> Food banks have bare shelves at a time when supermarkets are fuller than ever with food products.</w:t>
      </w:r>
    </w:p>
    <w:p w:rsidR="003F0A66" w:rsidRPr="009379EA" w:rsidRDefault="009942F0" w:rsidP="003F0A66">
      <w:pPr>
        <w:ind w:left="0" w:firstLine="0"/>
      </w:pPr>
      <w:r w:rsidRPr="009379EA">
        <w:lastRenderedPageBreak/>
        <w:t>“Our buying habits can have a powerful impact on the lives of our sisters and brothers in the Global South and can send a strong message to politicians and companies that we want a food system that is healthy, sustainable and respects human dignity in all parts of the world.”</w:t>
      </w:r>
      <w:r w:rsidRPr="009379EA">
        <w:rPr>
          <w:rStyle w:val="Appeldenotedefin"/>
        </w:rPr>
        <w:endnoteReference w:id="3"/>
      </w:r>
      <w:r w:rsidRPr="009379EA">
        <w:t xml:space="preserve"> Consider that 842 million people in the world suffer from hunger. The consumer is the great decision-</w:t>
      </w:r>
      <w:r w:rsidR="00EB3494" w:rsidRPr="005616AB">
        <w:rPr>
          <w:noProof/>
          <w:spacing w:val="-10"/>
          <w:lang w:val="fr-CA" w:eastAsia="fr-CA"/>
        </w:rPr>
        <w:lastRenderedPageBreak/>
        <w:drawing>
          <wp:anchor distT="0" distB="0" distL="114300" distR="114300" simplePos="0" relativeHeight="251776000" behindDoc="1" locked="0" layoutInCell="1" allowOverlap="1">
            <wp:simplePos x="0" y="0"/>
            <wp:positionH relativeFrom="column">
              <wp:posOffset>1822450</wp:posOffset>
            </wp:positionH>
            <wp:positionV relativeFrom="paragraph">
              <wp:posOffset>772795</wp:posOffset>
            </wp:positionV>
            <wp:extent cx="2011680" cy="1337310"/>
            <wp:effectExtent l="0" t="0" r="762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594175_64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680" cy="1337310"/>
                    </a:xfrm>
                    <a:prstGeom prst="rect">
                      <a:avLst/>
                    </a:prstGeom>
                    <a:effectLst>
                      <a:softEdge rad="317500"/>
                    </a:effectLst>
                  </pic:spPr>
                </pic:pic>
              </a:graphicData>
            </a:graphic>
          </wp:anchor>
        </w:drawing>
      </w:r>
      <w:r w:rsidRPr="009379EA">
        <w:t>maker in this food chain. “Buying is voting,” [“</w:t>
      </w:r>
      <w:proofErr w:type="spellStart"/>
      <w:r w:rsidRPr="009379EA">
        <w:t>Acheter</w:t>
      </w:r>
      <w:proofErr w:type="spellEnd"/>
      <w:r w:rsidRPr="009379EA">
        <w:t xml:space="preserve">, </w:t>
      </w:r>
      <w:proofErr w:type="spellStart"/>
      <w:r w:rsidRPr="009379EA">
        <w:t>c’est</w:t>
      </w:r>
      <w:proofErr w:type="spellEnd"/>
      <w:r w:rsidRPr="009379EA">
        <w:t xml:space="preserve"> voter”] says Laure </w:t>
      </w:r>
      <w:proofErr w:type="spellStart"/>
      <w:r w:rsidRPr="009379EA">
        <w:t>Waridel</w:t>
      </w:r>
      <w:proofErr w:type="spellEnd"/>
      <w:r w:rsidRPr="009379EA">
        <w:t>.</w:t>
      </w:r>
      <w:r w:rsidRPr="009379EA">
        <w:rPr>
          <w:rStyle w:val="Appeldenotedefin"/>
        </w:rPr>
        <w:endnoteReference w:id="4"/>
      </w:r>
      <w:r w:rsidRPr="009379EA">
        <w:t xml:space="preserve"> </w:t>
      </w:r>
      <w:r w:rsidR="003F0A66" w:rsidRPr="009379EA">
        <w:t xml:space="preserve">By supporting local growers with our purchases, we will influence the entire production process: our growers may be certain of getting their crops to market; more modest transportation needs mean fewer greenhouse gases; the local economy will be in better shape; and we will be in a position to insist that seasonal workers be well treated. And </w:t>
      </w:r>
      <w:r w:rsidR="003F0A66" w:rsidRPr="009379EA">
        <w:lastRenderedPageBreak/>
        <w:t>as for products from the global South, when we purchase them, let us make sure that they are fairly traded – they will taste better!</w:t>
      </w:r>
    </w:p>
    <w:p w:rsidR="003F0A66" w:rsidRPr="009379EA" w:rsidRDefault="003F0A66" w:rsidP="003F0A66"/>
    <w:p w:rsidR="003F0A66" w:rsidRPr="009379EA" w:rsidRDefault="003F0A66" w:rsidP="002F34B1">
      <w:pPr>
        <w:ind w:left="0" w:firstLine="0"/>
      </w:pPr>
      <w:r w:rsidRPr="009379EA">
        <w:t>If we were more conscious of the path traced by carrots, broccoli, strawberries, and so forth, on their way to our mouths, we would be more closely tied to the Earth that produces them and to the work of local men and women to ensure our food sovereignty.</w:t>
      </w:r>
    </w:p>
    <w:p w:rsidR="006C460B" w:rsidRPr="003F0A66" w:rsidRDefault="006C460B" w:rsidP="00D50788">
      <w:pPr>
        <w:pStyle w:val="Corps"/>
        <w:spacing w:after="0" w:line="240" w:lineRule="auto"/>
        <w:rPr>
          <w:rFonts w:ascii="Times New Roman" w:eastAsia="Arial" w:hAnsi="Times New Roman" w:cs="Times New Roman"/>
          <w:szCs w:val="24"/>
          <w:lang w:val="en-US"/>
        </w:rPr>
      </w:pPr>
    </w:p>
    <w:p w:rsidR="00A967A8" w:rsidRPr="003F0A66" w:rsidRDefault="00A967A8" w:rsidP="00D50788">
      <w:pPr>
        <w:pStyle w:val="Corps"/>
        <w:spacing w:after="0" w:line="240" w:lineRule="auto"/>
        <w:rPr>
          <w:rFonts w:ascii="Times New Roman" w:eastAsia="Arial" w:hAnsi="Times New Roman" w:cs="Times New Roman"/>
          <w:szCs w:val="24"/>
          <w:lang w:val="en-CA"/>
        </w:rPr>
        <w:sectPr w:rsidR="00A967A8" w:rsidRPr="003F0A66" w:rsidSect="005616AB">
          <w:footnotePr>
            <w:pos w:val="beneathText"/>
          </w:footnotePr>
          <w:endnotePr>
            <w:numFmt w:val="decimal"/>
          </w:endnotePr>
          <w:type w:val="continuous"/>
          <w:pgSz w:w="12240" w:h="15840"/>
          <w:pgMar w:top="1152" w:right="1440" w:bottom="1008" w:left="1440" w:header="709" w:footer="709" w:gutter="0"/>
          <w:pgBorders w:offsetFrom="page">
            <w:top w:val="pushPinNote1" w:sz="10" w:space="24" w:color="auto"/>
            <w:left w:val="pushPinNote1" w:sz="10" w:space="24" w:color="auto"/>
            <w:bottom w:val="pushPinNote1" w:sz="10" w:space="24" w:color="auto"/>
            <w:right w:val="pushPinNote1" w:sz="10" w:space="24" w:color="auto"/>
          </w:pgBorders>
          <w:cols w:num="2" w:space="720"/>
        </w:sectPr>
      </w:pPr>
    </w:p>
    <w:p w:rsidR="00A967A8" w:rsidRDefault="00A967A8" w:rsidP="00D50788">
      <w:pPr>
        <w:pStyle w:val="Corps"/>
        <w:spacing w:after="0" w:line="240" w:lineRule="auto"/>
        <w:rPr>
          <w:rFonts w:ascii="Gill Sans MT" w:eastAsia="Arial" w:hAnsi="Gill Sans MT" w:cs="Arial"/>
          <w:szCs w:val="24"/>
          <w:lang w:val="en-CA"/>
        </w:rPr>
      </w:pPr>
    </w:p>
    <w:p w:rsidR="008400F4" w:rsidRPr="003F0A66" w:rsidRDefault="008400F4" w:rsidP="00D50788">
      <w:pPr>
        <w:pStyle w:val="Corps"/>
        <w:spacing w:after="0" w:line="240" w:lineRule="auto"/>
        <w:rPr>
          <w:rFonts w:ascii="Gill Sans MT" w:eastAsia="Arial" w:hAnsi="Gill Sans MT" w:cs="Arial"/>
          <w:szCs w:val="24"/>
          <w:lang w:val="en-CA"/>
        </w:rPr>
      </w:pPr>
    </w:p>
    <w:p w:rsidR="00F7408C" w:rsidRPr="003F0A66" w:rsidRDefault="00F7408C" w:rsidP="00D50788">
      <w:pPr>
        <w:pStyle w:val="Corps"/>
        <w:spacing w:after="0" w:line="240" w:lineRule="auto"/>
        <w:rPr>
          <w:rFonts w:ascii="Gill Sans MT" w:eastAsia="Arial" w:hAnsi="Gill Sans MT" w:cs="Arial"/>
          <w:szCs w:val="24"/>
          <w:lang w:val="en-CA"/>
        </w:rPr>
      </w:pPr>
    </w:p>
    <w:p w:rsidR="005F4649" w:rsidRDefault="00EF0F7B" w:rsidP="005F4649">
      <w:pPr>
        <w:jc w:val="center"/>
        <w:rPr>
          <w:rFonts w:ascii="Arial" w:hAnsi="Arial"/>
          <w:b/>
        </w:rPr>
      </w:pPr>
      <w:r w:rsidRPr="00EF0F7B">
        <w:rPr>
          <w:rFonts w:ascii="Gill Sans MT" w:hAnsi="Gill Sans MT"/>
          <w:i/>
          <w:iCs/>
          <w:noProof/>
          <w:lang w:val="fr-CA" w:eastAsia="fr-CA"/>
        </w:rPr>
        <w:pict>
          <v:rect id="Rectangle 9" o:spid="_x0000_s1032" style="position:absolute;left:0;text-align:left;margin-left:4.5pt;margin-top:32.15pt;width:468pt;height:50.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wrapcoords="-35 -322 -35 22245 21565 22245 21635 20310 21635 -322 -35 -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" fillcolor="#b6e199 [1621]" strokecolor="#92d050">
            <v:fill color2="#e9f6e0 [501]" rotate="t" colors="0 #b7ff9b;22938f #ccffba;1 #ebffe3" focus="100%" type="gradientRadial"/>
            <v:shadow on="t" color="black" opacity=".5" origin=",.5" offset="0"/>
            <v:textbox inset="0,0,18pt,0">
              <w:txbxContent>
                <w:p w:rsidR="00D9683D" w:rsidRPr="005F4649" w:rsidRDefault="00D9683D" w:rsidP="00CD7319">
                  <w:pPr>
                    <w:pBdr>
                      <w:left w:val="single" w:sz="12" w:space="10" w:color="76B3D6" w:themeColor="accent1" w:themeTint="BF"/>
                    </w:pBdr>
                    <w:spacing w:before="180" w:after="120"/>
                    <w:ind w:left="720" w:firstLine="0"/>
                    <w:jc w:val="center"/>
                    <w:rPr>
                      <w:lang w:val="en-CA"/>
                    </w:rPr>
                  </w:pPr>
                  <w:r w:rsidRPr="005F4649">
                    <w:rPr>
                      <w:rFonts w:ascii="Gill Sans MT" w:hAnsi="Gill Sans MT"/>
                      <w:b/>
                      <w:i/>
                      <w:iCs/>
                      <w:color w:val="499BC9" w:themeColor="accent1"/>
                      <w:sz w:val="20"/>
                      <w:szCs w:val="20"/>
                      <w:lang w:val="en-CA"/>
                    </w:rPr>
                    <w:t>“</w:t>
                  </w:r>
                  <w:r w:rsidRPr="005F4649">
                    <w:rPr>
                      <w:rFonts w:ascii="Gill Sans MT" w:hAnsi="Gill Sans MT"/>
                      <w:b/>
                      <w:i/>
                      <w:iCs/>
                      <w:color w:val="499BC9" w:themeColor="accent1"/>
                      <w:sz w:val="20"/>
                      <w:szCs w:val="28"/>
                      <w:lang w:val="en-CA"/>
                    </w:rPr>
                    <w:t>Behold, I ha</w:t>
                  </w:r>
                  <w:r>
                    <w:rPr>
                      <w:rFonts w:ascii="Gill Sans MT" w:hAnsi="Gill Sans MT"/>
                      <w:b/>
                      <w:i/>
                      <w:iCs/>
                      <w:color w:val="499BC9" w:themeColor="accent1"/>
                      <w:sz w:val="20"/>
                      <w:szCs w:val="28"/>
                      <w:lang w:val="en-CA"/>
                    </w:rPr>
                    <w:t>v</w:t>
                  </w:r>
                  <w:r w:rsidRPr="005F4649">
                    <w:rPr>
                      <w:rFonts w:ascii="Gill Sans MT" w:hAnsi="Gill Sans MT"/>
                      <w:b/>
                      <w:i/>
                      <w:iCs/>
                      <w:color w:val="499BC9" w:themeColor="accent1"/>
                      <w:sz w:val="20"/>
                      <w:szCs w:val="28"/>
                      <w:lang w:val="en-CA"/>
                    </w:rPr>
                    <w:t>e given you every plant yielding seed which is upon the face of all the earth,</w:t>
                  </w:r>
                  <w:r>
                    <w:rPr>
                      <w:rFonts w:ascii="Gill Sans MT" w:hAnsi="Gill Sans MT"/>
                      <w:b/>
                      <w:i/>
                      <w:iCs/>
                      <w:color w:val="499BC9" w:themeColor="accent1"/>
                      <w:sz w:val="20"/>
                      <w:szCs w:val="28"/>
                      <w:lang w:val="en-CA"/>
                    </w:rPr>
                    <w:br/>
                  </w:r>
                  <w:r w:rsidRPr="005F4649">
                    <w:rPr>
                      <w:rFonts w:ascii="Gill Sans MT" w:hAnsi="Gill Sans MT"/>
                      <w:b/>
                      <w:i/>
                      <w:iCs/>
                      <w:color w:val="499BC9" w:themeColor="accent1"/>
                      <w:sz w:val="20"/>
                      <w:szCs w:val="28"/>
                      <w:lang w:val="en-CA"/>
                    </w:rPr>
                    <w:t xml:space="preserve"> and every tree with seed in its fruit; you shall have them for food</w:t>
                  </w:r>
                  <w:proofErr w:type="gramStart"/>
                  <w:r w:rsidRPr="003A2A98">
                    <w:rPr>
                      <w:rFonts w:ascii="Gill Sans MT" w:hAnsi="Gill Sans MT"/>
                      <w:b/>
                      <w:i/>
                      <w:iCs/>
                      <w:color w:val="499BC9" w:themeColor="accent1"/>
                      <w:sz w:val="20"/>
                      <w:szCs w:val="20"/>
                    </w:rPr>
                    <w:t>”</w:t>
                  </w:r>
                  <w:proofErr w:type="gramEnd"/>
                  <w:r>
                    <w:rPr>
                      <w:rFonts w:ascii="Gill Sans MT" w:hAnsi="Gill Sans MT"/>
                      <w:b/>
                      <w:i/>
                      <w:iCs/>
                      <w:color w:val="499BC9" w:themeColor="accent1"/>
                      <w:sz w:val="20"/>
                      <w:szCs w:val="20"/>
                    </w:rPr>
                    <w:br/>
                    <w:t>(Genesis 1:29, Revised Standard Version)</w:t>
                  </w:r>
                </w:p>
                <w:p w:rsidR="00D9683D" w:rsidRPr="002F34B1" w:rsidRDefault="00D9683D" w:rsidP="00D9683D">
                  <w:pPr>
                    <w:pBdr>
                      <w:left w:val="single" w:sz="12" w:space="10" w:color="76B3D6" w:themeColor="accent1" w:themeTint="BF"/>
                    </w:pBdr>
                    <w:spacing w:before="180" w:after="240"/>
                    <w:ind w:left="706" w:firstLine="0"/>
                    <w:jc w:val="center"/>
                    <w:rPr>
                      <w:rFonts w:ascii="Gill Sans MT" w:hAnsi="Gill Sans MT"/>
                      <w:sz w:val="20"/>
                      <w:lang w:val="en-CA"/>
                    </w:rPr>
                  </w:pPr>
                </w:p>
              </w:txbxContent>
            </v:textbox>
            <w10:wrap type="through"/>
          </v:rect>
        </w:pict>
      </w:r>
      <w:r w:rsidR="005F4649" w:rsidRPr="000F74CF">
        <w:rPr>
          <w:rFonts w:ascii="Arial" w:hAnsi="Arial"/>
          <w:b/>
        </w:rPr>
        <w:t>Respect for the Earth, whose resources are not inexhaustible</w:t>
      </w:r>
    </w:p>
    <w:p w:rsidR="005F4649" w:rsidRPr="000F74CF" w:rsidRDefault="005F4649" w:rsidP="00C63014">
      <w:pPr>
        <w:jc w:val="center"/>
        <w:rPr>
          <w:rFonts w:ascii="Arial" w:hAnsi="Arial"/>
          <w:b/>
        </w:rPr>
      </w:pPr>
    </w:p>
    <w:p w:rsidR="00A967A8" w:rsidRPr="005F4649" w:rsidRDefault="00A967A8" w:rsidP="00D50788">
      <w:pPr>
        <w:pStyle w:val="Corps"/>
        <w:spacing w:after="0" w:line="240" w:lineRule="auto"/>
        <w:rPr>
          <w:rFonts w:ascii="Gill Sans MT" w:hAnsi="Gill Sans MT"/>
          <w:sz w:val="24"/>
          <w:szCs w:val="24"/>
          <w:lang w:val="en-CA"/>
        </w:rPr>
      </w:pPr>
    </w:p>
    <w:p w:rsidR="002528E5" w:rsidRPr="005F4649" w:rsidRDefault="002528E5" w:rsidP="00D50788">
      <w:pPr>
        <w:pStyle w:val="Corps"/>
        <w:spacing w:after="0" w:line="240" w:lineRule="auto"/>
        <w:rPr>
          <w:rFonts w:ascii="Gill Sans MT" w:hAnsi="Gill Sans MT"/>
          <w:sz w:val="24"/>
          <w:szCs w:val="24"/>
          <w:lang w:val="en-CA"/>
        </w:rPr>
        <w:sectPr w:rsidR="002528E5" w:rsidRPr="005F4649" w:rsidSect="005616AB">
          <w:footnotePr>
            <w:pos w:val="beneathText"/>
          </w:footnotePr>
          <w:endnotePr>
            <w:numFmt w:val="decimal"/>
          </w:endnotePr>
          <w:type w:val="continuous"/>
          <w:pgSz w:w="12240" w:h="15840"/>
          <w:pgMar w:top="1152" w:right="1440" w:bottom="1008" w:left="1440"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20"/>
        </w:sectPr>
      </w:pPr>
    </w:p>
    <w:p w:rsidR="00246DD6" w:rsidRPr="00246DD6" w:rsidRDefault="00246DD6" w:rsidP="00246DD6">
      <w:pPr>
        <w:pStyle w:val="Corps"/>
        <w:spacing w:after="0" w:line="240" w:lineRule="auto"/>
        <w:ind w:left="0" w:firstLine="0"/>
        <w:rPr>
          <w:rFonts w:ascii="Times New Roman" w:hAnsi="Times New Roman" w:cs="Times New Roman"/>
          <w:noProof/>
          <w:sz w:val="24"/>
          <w:lang w:val="en-US"/>
        </w:rPr>
      </w:pPr>
      <w:r w:rsidRPr="005616AB">
        <w:rPr>
          <w:rFonts w:ascii="Times New Roman" w:hAnsi="Times New Roman" w:cs="Times New Roman"/>
          <w:noProof/>
          <w:sz w:val="24"/>
          <w:szCs w:val="24"/>
        </w:rPr>
        <w:drawing>
          <wp:anchor distT="0" distB="0" distL="114300" distR="114300" simplePos="0" relativeHeight="251778048" behindDoc="1" locked="0" layoutInCell="1" allowOverlap="1">
            <wp:simplePos x="0" y="0"/>
            <wp:positionH relativeFrom="column">
              <wp:posOffset>1946275</wp:posOffset>
            </wp:positionH>
            <wp:positionV relativeFrom="paragraph">
              <wp:posOffset>1078865</wp:posOffset>
            </wp:positionV>
            <wp:extent cx="1828800" cy="1371600"/>
            <wp:effectExtent l="0" t="0" r="0" b="0"/>
            <wp:wrapTight wrapText="bothSides">
              <wp:wrapPolygon edited="0">
                <wp:start x="225" y="0"/>
                <wp:lineTo x="0" y="300"/>
                <wp:lineTo x="0" y="20700"/>
                <wp:lineTo x="225" y="21300"/>
                <wp:lineTo x="21150" y="21300"/>
                <wp:lineTo x="21375" y="20700"/>
                <wp:lineTo x="21375" y="300"/>
                <wp:lineTo x="21150" y="0"/>
                <wp:lineTo x="225"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or-371247__18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828800" cy="1371600"/>
                    </a:xfrm>
                    <a:prstGeom prst="rect">
                      <a:avLst/>
                    </a:prstGeom>
                    <a:effectLst>
                      <a:softEdge rad="63500"/>
                    </a:effectLst>
                  </pic:spPr>
                </pic:pic>
              </a:graphicData>
            </a:graphic>
          </wp:anchor>
        </w:drawing>
      </w:r>
      <w:r w:rsidRPr="00246DD6">
        <w:rPr>
          <w:rFonts w:ascii="Times New Roman" w:hAnsi="Times New Roman" w:cs="Times New Roman"/>
          <w:noProof/>
          <w:sz w:val="24"/>
          <w:lang w:val="en-US"/>
        </w:rPr>
        <w:t>God has given us seeds, not so that certain people might hoard them or transform them at will, but in order to feed all human beings. We are mistreating the Earth as though it were a slave, obliged to produce at any cost. We do not give the Earth time to recover its strength. Our forefathers knew very well that crops had to be rotated and that fields had to be allowed to lie fallow from time to time in order to stay productive. The Earth can feed all its inhabitants if we treat it with respect.</w:t>
      </w:r>
    </w:p>
    <w:p w:rsidR="00246DD6" w:rsidRPr="00246DD6" w:rsidRDefault="00246DD6" w:rsidP="00246DD6">
      <w:pPr>
        <w:pStyle w:val="Corps"/>
        <w:spacing w:after="0" w:line="240" w:lineRule="auto"/>
        <w:rPr>
          <w:rFonts w:ascii="Times New Roman" w:hAnsi="Times New Roman" w:cs="Times New Roman"/>
          <w:noProof/>
          <w:sz w:val="24"/>
          <w:lang w:val="en-US"/>
        </w:rPr>
      </w:pPr>
    </w:p>
    <w:p w:rsidR="00246DD6" w:rsidRPr="00246DD6" w:rsidRDefault="00246DD6" w:rsidP="00246DD6">
      <w:pPr>
        <w:pStyle w:val="Corps"/>
        <w:spacing w:after="0" w:line="240" w:lineRule="auto"/>
        <w:ind w:left="0" w:firstLine="0"/>
        <w:rPr>
          <w:rFonts w:ascii="Times New Roman" w:hAnsi="Times New Roman" w:cs="Times New Roman"/>
          <w:noProof/>
          <w:sz w:val="24"/>
          <w:lang w:val="en-US"/>
        </w:rPr>
      </w:pPr>
      <w:r w:rsidRPr="00246DD6">
        <w:rPr>
          <w:rFonts w:ascii="Times New Roman" w:hAnsi="Times New Roman" w:cs="Times New Roman"/>
          <w:noProof/>
          <w:sz w:val="24"/>
          <w:lang w:val="en-US"/>
        </w:rPr>
        <w:t xml:space="preserve">The </w:t>
      </w:r>
      <w:r w:rsidRPr="00246DD6">
        <w:rPr>
          <w:rFonts w:ascii="Times New Roman" w:hAnsi="Times New Roman" w:cs="Times New Roman"/>
          <w:i/>
          <w:noProof/>
          <w:sz w:val="24"/>
          <w:lang w:val="en-US"/>
        </w:rPr>
        <w:t>Development and Peace</w:t>
      </w:r>
      <w:r w:rsidRPr="00246DD6">
        <w:rPr>
          <w:rFonts w:ascii="Times New Roman" w:hAnsi="Times New Roman" w:cs="Times New Roman"/>
          <w:noProof/>
          <w:sz w:val="24"/>
          <w:lang w:val="en-US"/>
        </w:rPr>
        <w:t xml:space="preserve"> organization has spoken out repeatedly against multinationals that hoard seeds and crops, to the detriment of small farmers and of the people as a whole. If we opt to grow corn in order to produce methanol, we will have less </w:t>
      </w:r>
      <w:r w:rsidRPr="00246DD6">
        <w:rPr>
          <w:rFonts w:ascii="Times New Roman" w:hAnsi="Times New Roman" w:cs="Times New Roman"/>
          <w:noProof/>
          <w:sz w:val="24"/>
          <w:lang w:val="en-US"/>
        </w:rPr>
        <w:lastRenderedPageBreak/>
        <w:t>land to feed our people. By grabbing lands in the South to feed the North, we are throwing off balance the quest of the people who inhabit those lands for food sovereignty and, what is even more troubling, we are causing them to go hungry.</w:t>
      </w:r>
    </w:p>
    <w:p w:rsidR="00246DD6" w:rsidRPr="00246DD6" w:rsidRDefault="00246DD6" w:rsidP="00246DD6">
      <w:pPr>
        <w:pStyle w:val="Corps"/>
        <w:spacing w:after="0" w:line="240" w:lineRule="auto"/>
        <w:ind w:left="0" w:firstLine="0"/>
        <w:rPr>
          <w:rFonts w:ascii="Times New Roman" w:hAnsi="Times New Roman" w:cs="Times New Roman"/>
          <w:noProof/>
          <w:sz w:val="24"/>
          <w:lang w:val="en-US"/>
        </w:rPr>
      </w:pPr>
    </w:p>
    <w:p w:rsidR="00246DD6" w:rsidRPr="00246DD6" w:rsidRDefault="00246DD6" w:rsidP="00246DD6">
      <w:pPr>
        <w:pStyle w:val="Corps"/>
        <w:spacing w:after="0" w:line="240" w:lineRule="auto"/>
        <w:ind w:left="0" w:firstLine="0"/>
        <w:rPr>
          <w:rFonts w:ascii="Times New Roman" w:hAnsi="Times New Roman" w:cs="Times New Roman"/>
          <w:noProof/>
          <w:sz w:val="24"/>
          <w:lang w:val="en-US"/>
        </w:rPr>
      </w:pPr>
      <w:r w:rsidRPr="00246DD6">
        <w:rPr>
          <w:rFonts w:ascii="Times New Roman" w:hAnsi="Times New Roman" w:cs="Times New Roman"/>
          <w:noProof/>
          <w:sz w:val="24"/>
          <w:lang w:val="en-US"/>
        </w:rPr>
        <w:t>“Soil is at the root of life, it is everyone’s treasure – belonging both to generations now alive, and those of tomorrow. We have a duty to protect it,” wrote Bishop Gérard Drainville</w:t>
      </w:r>
      <w:r w:rsidRPr="00246DD6">
        <w:rPr>
          <w:rFonts w:ascii="Times New Roman" w:hAnsi="Times New Roman" w:cs="Times New Roman"/>
          <w:noProof/>
          <w:sz w:val="24"/>
          <w:vertAlign w:val="superscript"/>
          <w:lang w:val="en-US"/>
        </w:rPr>
        <w:endnoteReference w:id="5"/>
      </w:r>
      <w:r w:rsidRPr="00246DD6">
        <w:rPr>
          <w:rFonts w:ascii="Times New Roman" w:hAnsi="Times New Roman" w:cs="Times New Roman"/>
          <w:noProof/>
          <w:sz w:val="24"/>
          <w:lang w:val="en-US"/>
        </w:rPr>
        <w:t xml:space="preserve"> in 1985. Many prophets of the modern age have warned us for decades of the need to act. The greed of certain people, mechanisms of disinformation, a lack of consultation of affected populations, and our own lack of vigilance endanger our Earth and our food sovereignty.</w:t>
      </w:r>
    </w:p>
    <w:p w:rsidR="00246DD6" w:rsidRPr="00246DD6" w:rsidRDefault="00246DD6" w:rsidP="00246DD6">
      <w:pPr>
        <w:pStyle w:val="Corps"/>
        <w:spacing w:after="0" w:line="240" w:lineRule="auto"/>
        <w:rPr>
          <w:noProof/>
          <w:lang w:val="en-US"/>
        </w:rPr>
      </w:pPr>
    </w:p>
    <w:p w:rsidR="00B93F90" w:rsidRPr="00E13B97" w:rsidRDefault="00B93F90" w:rsidP="00246DD6">
      <w:pPr>
        <w:pStyle w:val="Corps"/>
        <w:spacing w:after="0" w:line="240" w:lineRule="auto"/>
        <w:rPr>
          <w:rFonts w:ascii="Times New Roman" w:hAnsi="Times New Roman" w:cs="Times New Roman"/>
          <w:szCs w:val="24"/>
          <w:lang w:val="en-US"/>
        </w:rPr>
        <w:sectPr w:rsidR="00B93F90" w:rsidRPr="00E13B97" w:rsidSect="005616AB">
          <w:footnotePr>
            <w:pos w:val="beneathText"/>
          </w:footnotePr>
          <w:endnotePr>
            <w:numFmt w:val="decimal"/>
          </w:endnotePr>
          <w:type w:val="continuous"/>
          <w:pgSz w:w="12240" w:h="15840"/>
          <w:pgMar w:top="1152" w:right="1440" w:bottom="1008" w:left="1440" w:header="709" w:footer="709" w:gutter="0"/>
          <w:pgBorders w:offsetFrom="page">
            <w:top w:val="pushPinNote1" w:sz="10" w:space="24" w:color="auto"/>
            <w:left w:val="pushPinNote1" w:sz="10" w:space="24" w:color="auto"/>
            <w:bottom w:val="pushPinNote1" w:sz="10" w:space="24" w:color="auto"/>
            <w:right w:val="pushPinNote1" w:sz="10" w:space="24" w:color="auto"/>
          </w:pgBorders>
          <w:cols w:num="2" w:space="720"/>
        </w:sectPr>
      </w:pPr>
    </w:p>
    <w:p w:rsidR="00C63014" w:rsidRPr="00D8621A" w:rsidRDefault="00C63014">
      <w:pPr>
        <w:rPr>
          <w:sz w:val="22"/>
          <w:lang w:val="en-CA"/>
        </w:rPr>
      </w:pPr>
      <w:r w:rsidRPr="00D8621A">
        <w:rPr>
          <w:sz w:val="22"/>
          <w:lang w:val="en-CA"/>
        </w:rPr>
        <w:lastRenderedPageBreak/>
        <w:br w:type="page"/>
      </w:r>
    </w:p>
    <w:p w:rsidR="007327C4" w:rsidRPr="00246DD6" w:rsidRDefault="00246DD6" w:rsidP="00246DD6">
      <w:pPr>
        <w:jc w:val="center"/>
        <w:rPr>
          <w:rFonts w:ascii="Gill Sans MT" w:hAnsi="Gill Sans MT"/>
          <w:b/>
          <w:sz w:val="28"/>
        </w:rPr>
      </w:pPr>
      <w:r w:rsidRPr="00246DD6">
        <w:rPr>
          <w:rFonts w:ascii="Gill Sans MT" w:hAnsi="Gill Sans MT"/>
          <w:b/>
          <w:sz w:val="28"/>
        </w:rPr>
        <w:lastRenderedPageBreak/>
        <w:t>Let us keep watch: some practical ideas for staying attentive</w:t>
      </w:r>
    </w:p>
    <w:p w:rsidR="00246DD6" w:rsidRPr="00246DD6" w:rsidRDefault="00246DD6" w:rsidP="00D50788">
      <w:pPr>
        <w:rPr>
          <w:sz w:val="22"/>
          <w:lang w:val="en-CA"/>
        </w:rPr>
      </w:pPr>
    </w:p>
    <w:p w:rsidR="008D5030" w:rsidRPr="00246DD6" w:rsidRDefault="008D5030" w:rsidP="00D50788">
      <w:pPr>
        <w:rPr>
          <w:sz w:val="22"/>
          <w:lang w:val="en-CA"/>
        </w:rPr>
        <w:sectPr w:rsidR="008D5030" w:rsidRPr="00246DD6" w:rsidSect="005616AB">
          <w:footnotePr>
            <w:pos w:val="beneathText"/>
          </w:footnotePr>
          <w:endnotePr>
            <w:numFmt w:val="decimal"/>
          </w:endnotePr>
          <w:type w:val="continuous"/>
          <w:pgSz w:w="12240" w:h="15840"/>
          <w:pgMar w:top="1152" w:right="1440" w:bottom="1008" w:left="1440"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20"/>
        </w:sectPr>
      </w:pPr>
    </w:p>
    <w:p w:rsidR="00246DD6" w:rsidRPr="00246DD6" w:rsidRDefault="00246DD6" w:rsidP="00246DD6">
      <w:pPr>
        <w:ind w:left="0" w:firstLine="0"/>
      </w:pPr>
      <w:r w:rsidRPr="00246DD6">
        <w:lastRenderedPageBreak/>
        <w:t>Food, like water, has a sacred character. They are gifts of life, necessary for the subsistence and growth of the children of God. Let us refrain from wasting them, desire to share them, and learn to make use of surplus quantities.</w:t>
      </w:r>
    </w:p>
    <w:p w:rsidR="00246DD6" w:rsidRPr="00246DD6" w:rsidRDefault="00246DD6" w:rsidP="00246DD6">
      <w:pPr>
        <w:ind w:left="0" w:firstLine="0"/>
      </w:pPr>
    </w:p>
    <w:p w:rsidR="00246DD6" w:rsidRPr="00246DD6" w:rsidRDefault="00246DD6" w:rsidP="00246DD6">
      <w:pPr>
        <w:ind w:left="0" w:firstLine="0"/>
      </w:pPr>
      <w:r w:rsidRPr="00246DD6">
        <w:rPr>
          <w:noProof/>
          <w:lang w:val="fr-CA" w:eastAsia="fr-CA"/>
        </w:rPr>
        <w:drawing>
          <wp:anchor distT="0" distB="0" distL="114300" distR="114300" simplePos="0" relativeHeight="251735040" behindDoc="1" locked="0" layoutInCell="1" allowOverlap="1">
            <wp:simplePos x="0" y="0"/>
            <wp:positionH relativeFrom="column">
              <wp:posOffset>-76200</wp:posOffset>
            </wp:positionH>
            <wp:positionV relativeFrom="paragraph">
              <wp:posOffset>269240</wp:posOffset>
            </wp:positionV>
            <wp:extent cx="1295400" cy="1371600"/>
            <wp:effectExtent l="0" t="0" r="0" b="0"/>
            <wp:wrapThrough wrapText="bothSides">
              <wp:wrapPolygon edited="0">
                <wp:start x="5082" y="0"/>
                <wp:lineTo x="3812" y="4800"/>
                <wp:lineTo x="2224" y="5100"/>
                <wp:lineTo x="318" y="7800"/>
                <wp:lineTo x="0" y="10800"/>
                <wp:lineTo x="318" y="12900"/>
                <wp:lineTo x="953" y="15300"/>
                <wp:lineTo x="3812" y="19200"/>
                <wp:lineTo x="4447" y="19500"/>
                <wp:lineTo x="8576" y="21000"/>
                <wp:lineTo x="9529" y="21300"/>
                <wp:lineTo x="11753" y="21300"/>
                <wp:lineTo x="12388" y="21000"/>
                <wp:lineTo x="17153" y="19500"/>
                <wp:lineTo x="17788" y="19200"/>
                <wp:lineTo x="20647" y="15300"/>
                <wp:lineTo x="21282" y="10800"/>
                <wp:lineTo x="20965" y="7800"/>
                <wp:lineTo x="19059" y="5100"/>
                <wp:lineTo x="17153" y="4800"/>
                <wp:lineTo x="17471" y="3300"/>
                <wp:lineTo x="13024" y="900"/>
                <wp:lineTo x="8576" y="0"/>
                <wp:lineTo x="5082" y="0"/>
              </wp:wrapPolygon>
            </wp:wrapThrough>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158806__180.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1371600"/>
                    </a:xfrm>
                    <a:prstGeom prst="rect">
                      <a:avLst/>
                    </a:prstGeom>
                  </pic:spPr>
                </pic:pic>
              </a:graphicData>
            </a:graphic>
          </wp:anchor>
        </w:drawing>
      </w:r>
      <w:r w:rsidRPr="00246DD6">
        <w:t xml:space="preserve">In order for there to be </w:t>
      </w:r>
      <w:proofErr w:type="gramStart"/>
      <w:r w:rsidRPr="00246DD6">
        <w:t>a genuine</w:t>
      </w:r>
      <w:proofErr w:type="gramEnd"/>
      <w:r w:rsidRPr="00246DD6">
        <w:t xml:space="preserve"> food sovereignty, we must fight against the multinationals’ privatization of land and hoarding of seed. Since the 1980s, small family farmers all over the world, including Canada, have been fighting against plant variety protection laws in order to defend their right to sow, exchange, and sell their own seeds, and thereby to defend the biodiversity of our planet. Let us support their efforts.</w:t>
      </w:r>
    </w:p>
    <w:p w:rsidR="00246DD6" w:rsidRPr="00246DD6" w:rsidRDefault="00246DD6" w:rsidP="00246DD6">
      <w:pPr>
        <w:ind w:left="0" w:firstLine="0"/>
      </w:pPr>
    </w:p>
    <w:p w:rsidR="00246DD6" w:rsidRPr="00246DD6" w:rsidRDefault="00246DD6" w:rsidP="00246DD6">
      <w:pPr>
        <w:ind w:left="0" w:firstLine="0"/>
      </w:pPr>
      <w:r w:rsidRPr="00246DD6">
        <w:t>Let us have great respect for growers and agricultural workers who harvest the fruits of the Earth for us and ensure our subsistence. Let us support their efforts to secure respect for their right to fair and rewarding working conditions.</w:t>
      </w:r>
    </w:p>
    <w:p w:rsidR="00246DD6" w:rsidRDefault="00246DD6" w:rsidP="00246DD6">
      <w:pPr>
        <w:ind w:left="0" w:firstLine="0"/>
        <w:rPr>
          <w:rFonts w:ascii="Arial" w:hAnsi="Arial"/>
        </w:rPr>
      </w:pPr>
    </w:p>
    <w:p w:rsidR="00246DD6" w:rsidRDefault="00246DD6" w:rsidP="00246DD6">
      <w:pPr>
        <w:ind w:left="0" w:firstLine="0"/>
      </w:pPr>
      <w:r w:rsidRPr="00246DD6">
        <w:rPr>
          <w:b/>
          <w:color w:val="92D050"/>
        </w:rPr>
        <w:t>A HAPPY MAY DAY</w:t>
      </w:r>
      <w:r w:rsidRPr="00246DD6">
        <w:rPr>
          <w:color w:val="92D050"/>
        </w:rPr>
        <w:t xml:space="preserve"> </w:t>
      </w:r>
      <w:r w:rsidRPr="00246DD6">
        <w:t>to all workers, especially to those who work to feed us and secure our food sovereignty!</w:t>
      </w:r>
    </w:p>
    <w:p w:rsidR="002116C4" w:rsidRPr="00246DD6" w:rsidRDefault="002116C4" w:rsidP="00246DD6">
      <w:pPr>
        <w:ind w:left="0" w:firstLine="0"/>
      </w:pPr>
    </w:p>
    <w:p w:rsidR="002116C4" w:rsidRPr="00D8621A" w:rsidRDefault="002116C4" w:rsidP="00A34029">
      <w:pPr>
        <w:keepNext/>
        <w:widowControl w:val="0"/>
        <w:ind w:left="1068" w:right="-43" w:hanging="708"/>
        <w:jc w:val="left"/>
        <w:rPr>
          <w:rFonts w:ascii="Gill Sans MT" w:hAnsi="Gill Sans MT"/>
          <w:b/>
          <w:bCs/>
          <w:sz w:val="20"/>
          <w:szCs w:val="18"/>
          <w:lang w:val="fr-CA"/>
        </w:rPr>
      </w:pPr>
      <w:r w:rsidRPr="00D8621A">
        <w:rPr>
          <w:rFonts w:ascii="Gill Sans MT" w:hAnsi="Gill Sans MT"/>
          <w:b/>
          <w:bCs/>
          <w:sz w:val="20"/>
          <w:szCs w:val="18"/>
          <w:lang w:val="fr-CA"/>
        </w:rPr>
        <w:t>Council on Church and Society</w:t>
      </w:r>
    </w:p>
    <w:p w:rsidR="00CF4C63" w:rsidRPr="00FF7462" w:rsidRDefault="00CF4C63" w:rsidP="00A34029">
      <w:pPr>
        <w:spacing w:before="80"/>
        <w:ind w:firstLine="0"/>
        <w:jc w:val="left"/>
        <w:rPr>
          <w:rFonts w:ascii="Gill Sans MT" w:hAnsi="Gill Sans MT"/>
          <w:sz w:val="19"/>
          <w:szCs w:val="19"/>
          <w:lang w:val="fr-CA"/>
        </w:rPr>
      </w:pPr>
      <w:r w:rsidRPr="00FF7462">
        <w:rPr>
          <w:rFonts w:ascii="Gill Sans MT" w:hAnsi="Gill Sans MT"/>
          <w:sz w:val="19"/>
          <w:szCs w:val="19"/>
          <w:lang w:val="fr-CA"/>
        </w:rPr>
        <w:t xml:space="preserve">Mgr </w:t>
      </w:r>
      <w:r>
        <w:rPr>
          <w:rFonts w:ascii="Gill Sans MT" w:hAnsi="Gill Sans MT"/>
          <w:sz w:val="19"/>
          <w:szCs w:val="19"/>
          <w:lang w:val="fr-CA"/>
        </w:rPr>
        <w:t>Pierre Morissette</w:t>
      </w:r>
      <w:r w:rsidRPr="00FF7462">
        <w:rPr>
          <w:rFonts w:ascii="Gill Sans MT" w:hAnsi="Gill Sans MT"/>
          <w:sz w:val="19"/>
          <w:szCs w:val="19"/>
          <w:lang w:val="fr-CA"/>
        </w:rPr>
        <w:t xml:space="preserve">, président, Mgr </w:t>
      </w:r>
      <w:r>
        <w:rPr>
          <w:rFonts w:ascii="Gill Sans MT" w:hAnsi="Gill Sans MT"/>
          <w:sz w:val="19"/>
          <w:szCs w:val="19"/>
          <w:lang w:val="fr-CA"/>
        </w:rPr>
        <w:t>Thomas Dowd</w:t>
      </w:r>
      <w:r w:rsidRPr="00FF7462">
        <w:rPr>
          <w:rFonts w:ascii="Gill Sans MT" w:hAnsi="Gill Sans MT"/>
          <w:sz w:val="19"/>
          <w:szCs w:val="19"/>
          <w:lang w:val="fr-CA"/>
        </w:rPr>
        <w:t xml:space="preserve">, Mgr </w:t>
      </w:r>
      <w:r>
        <w:rPr>
          <w:rFonts w:ascii="Gill Sans MT" w:hAnsi="Gill Sans MT"/>
          <w:sz w:val="19"/>
          <w:szCs w:val="19"/>
          <w:lang w:val="fr-CA"/>
        </w:rPr>
        <w:t>Denis Grondin</w:t>
      </w:r>
      <w:r w:rsidRPr="00FF7462">
        <w:rPr>
          <w:rFonts w:ascii="Gill Sans MT" w:hAnsi="Gill Sans MT"/>
          <w:sz w:val="19"/>
          <w:szCs w:val="19"/>
          <w:lang w:val="fr-CA"/>
        </w:rPr>
        <w:t xml:space="preserve">, </w:t>
      </w:r>
      <w:r w:rsidR="00A34029">
        <w:rPr>
          <w:rFonts w:ascii="Gill Sans MT" w:hAnsi="Gill Sans MT"/>
          <w:sz w:val="19"/>
          <w:szCs w:val="19"/>
          <w:lang w:val="fr-CA"/>
        </w:rPr>
        <w:t>Mgr Noël Simard,</w:t>
      </w:r>
      <w:r w:rsidR="00A34029">
        <w:rPr>
          <w:rFonts w:ascii="Gill Sans MT" w:hAnsi="Gill Sans MT"/>
          <w:sz w:val="19"/>
          <w:szCs w:val="19"/>
          <w:lang w:val="fr-CA"/>
        </w:rPr>
        <w:br/>
        <w:t xml:space="preserve">Mgr Pierre Gaudette, </w:t>
      </w:r>
      <w:r>
        <w:rPr>
          <w:rFonts w:ascii="Gill Sans MT" w:hAnsi="Gill Sans MT"/>
          <w:sz w:val="19"/>
          <w:szCs w:val="19"/>
          <w:lang w:val="fr-CA"/>
        </w:rPr>
        <w:t>M  Norman Lévesque</w:t>
      </w:r>
      <w:r w:rsidRPr="00FF7462">
        <w:rPr>
          <w:rFonts w:ascii="Gill Sans MT" w:hAnsi="Gill Sans MT"/>
          <w:sz w:val="19"/>
          <w:szCs w:val="19"/>
          <w:lang w:val="fr-CA"/>
        </w:rPr>
        <w:t xml:space="preserve">, M. </w:t>
      </w:r>
      <w:r>
        <w:rPr>
          <w:rFonts w:ascii="Gill Sans MT" w:hAnsi="Gill Sans MT"/>
          <w:sz w:val="19"/>
          <w:szCs w:val="19"/>
          <w:lang w:val="fr-CA"/>
        </w:rPr>
        <w:t>Pierre Piché</w:t>
      </w:r>
      <w:r w:rsidRPr="00FF7462">
        <w:rPr>
          <w:rFonts w:ascii="Gill Sans MT" w:hAnsi="Gill Sans MT"/>
          <w:sz w:val="19"/>
          <w:szCs w:val="19"/>
          <w:lang w:val="fr-CA"/>
        </w:rPr>
        <w:t>,</w:t>
      </w:r>
      <w:r w:rsidR="0047568D">
        <w:rPr>
          <w:rFonts w:ascii="Gill Sans MT" w:hAnsi="Gill Sans MT"/>
          <w:sz w:val="19"/>
          <w:szCs w:val="19"/>
          <w:lang w:val="fr-CA"/>
        </w:rPr>
        <w:t xml:space="preserve"> Mme Élisa Fernandez, </w:t>
      </w:r>
      <w:proofErr w:type="spellStart"/>
      <w:r w:rsidR="0047568D">
        <w:rPr>
          <w:rFonts w:ascii="Gill Sans MT" w:hAnsi="Gill Sans MT"/>
          <w:sz w:val="19"/>
          <w:szCs w:val="19"/>
          <w:lang w:val="fr-CA"/>
        </w:rPr>
        <w:t>sfa</w:t>
      </w:r>
      <w:proofErr w:type="spellEnd"/>
      <w:r w:rsidR="0047568D">
        <w:rPr>
          <w:rFonts w:ascii="Gill Sans MT" w:hAnsi="Gill Sans MT"/>
          <w:sz w:val="19"/>
          <w:szCs w:val="19"/>
          <w:lang w:val="fr-CA"/>
        </w:rPr>
        <w:t xml:space="preserve"> </w:t>
      </w:r>
      <w:r w:rsidRPr="00FF7462">
        <w:rPr>
          <w:rFonts w:ascii="Gill Sans MT" w:hAnsi="Gill Sans MT"/>
          <w:sz w:val="19"/>
          <w:szCs w:val="19"/>
          <w:lang w:val="fr-CA"/>
        </w:rPr>
        <w:t xml:space="preserve">et Mme Louise </w:t>
      </w:r>
      <w:r>
        <w:rPr>
          <w:rFonts w:ascii="Gill Sans MT" w:hAnsi="Gill Sans MT"/>
          <w:sz w:val="19"/>
          <w:szCs w:val="19"/>
          <w:lang w:val="fr-CA"/>
        </w:rPr>
        <w:t>Cormier</w:t>
      </w:r>
      <w:r w:rsidRPr="00FF7462">
        <w:rPr>
          <w:rFonts w:ascii="Gill Sans MT" w:hAnsi="Gill Sans MT"/>
          <w:sz w:val="19"/>
          <w:szCs w:val="19"/>
          <w:lang w:val="fr-CA"/>
        </w:rPr>
        <w:t>.</w:t>
      </w:r>
      <w:bookmarkStart w:id="0" w:name="_GoBack"/>
      <w:bookmarkEnd w:id="0"/>
    </w:p>
    <w:p w:rsidR="001116D2" w:rsidRPr="001116D2" w:rsidRDefault="00EF0F7B" w:rsidP="00A34029">
      <w:pPr>
        <w:pStyle w:val="Corps"/>
        <w:numPr>
          <w:ilvl w:val="0"/>
          <w:numId w:val="33"/>
        </w:numPr>
        <w:tabs>
          <w:tab w:val="left" w:pos="900"/>
        </w:tabs>
        <w:spacing w:before="80" w:after="40" w:line="240" w:lineRule="auto"/>
        <w:ind w:left="900" w:hanging="270"/>
        <w:jc w:val="left"/>
        <w:rPr>
          <w:rFonts w:ascii="Gill Sans MT" w:eastAsia="Times New Roman" w:hAnsi="Gill Sans MT" w:cs="Times New Roman"/>
          <w:sz w:val="19"/>
          <w:szCs w:val="19"/>
          <w:lang w:val="en-CA"/>
        </w:rPr>
      </w:pPr>
      <w:r w:rsidRPr="00EF0F7B">
        <w:rPr>
          <w:rFonts w:ascii="Gill Sans MT" w:hAnsi="Gill Sans MT"/>
          <w:noProof/>
          <w:color w:val="auto"/>
          <w:sz w:val="19"/>
          <w:szCs w:val="19"/>
        </w:rPr>
        <w:pict>
          <v:shape id="Zone de texte 683" o:spid="_x0000_s1033" type="#_x0000_t202" style="position:absolute;left:0;text-align:left;margin-left:1131.1pt;margin-top:-33.55pt;width:222.75pt;height:49.65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" filled="f" stroked="f" strokecolor="black [0]" insetpen="t">
            <v:textbox inset="2.88pt,2.88pt,2.88pt,2.88pt">
              <w:txbxContent>
                <w:p w:rsidR="001116D2" w:rsidRPr="00C15338" w:rsidRDefault="001116D2" w:rsidP="001116D2">
                  <w:pPr>
                    <w:widowControl w:val="0"/>
                    <w:spacing w:line="201" w:lineRule="auto"/>
                    <w:rPr>
                      <w:rFonts w:ascii="Gill Sans MT" w:hAnsi="Gill Sans MT"/>
                      <w:sz w:val="14"/>
                      <w:szCs w:val="14"/>
                      <w:lang w:val="fr-CA"/>
                    </w:rPr>
                  </w:pPr>
                  <w:r w:rsidRPr="00C15338">
                    <w:rPr>
                      <w:rFonts w:ascii="Gill Sans MT" w:hAnsi="Gill Sans MT"/>
                      <w:sz w:val="14"/>
                      <w:szCs w:val="14"/>
                      <w:lang w:val="fr-CA"/>
                    </w:rPr>
                    <w:t>Publication de:</w:t>
                  </w:r>
                </w:p>
                <w:p w:rsidR="001116D2" w:rsidRPr="00C15338" w:rsidRDefault="001116D2" w:rsidP="001116D2">
                  <w:pPr>
                    <w:widowControl w:val="0"/>
                    <w:spacing w:line="201" w:lineRule="auto"/>
                    <w:rPr>
                      <w:rFonts w:ascii="Gill Sans MT" w:hAnsi="Gill Sans MT"/>
                      <w:sz w:val="14"/>
                      <w:szCs w:val="14"/>
                      <w:lang w:val="fr-CA"/>
                    </w:rPr>
                  </w:pPr>
                  <w:r w:rsidRPr="00C15338">
                    <w:rPr>
                      <w:rFonts w:ascii="Gill Sans MT" w:hAnsi="Gill Sans MT"/>
                      <w:sz w:val="14"/>
                      <w:szCs w:val="14"/>
                      <w:lang w:val="fr-CA"/>
                    </w:rPr>
                    <w:t>L’Assemblée des évêques catholiques du Québec</w:t>
                  </w:r>
                </w:p>
                <w:p w:rsidR="001116D2" w:rsidRPr="00C15338" w:rsidRDefault="001116D2" w:rsidP="001116D2">
                  <w:pPr>
                    <w:widowControl w:val="0"/>
                    <w:spacing w:line="201" w:lineRule="auto"/>
                    <w:rPr>
                      <w:rFonts w:ascii="Gill Sans MT" w:hAnsi="Gill Sans MT"/>
                      <w:sz w:val="14"/>
                      <w:szCs w:val="14"/>
                      <w:lang w:val="fr-CA"/>
                    </w:rPr>
                  </w:pPr>
                  <w:r w:rsidRPr="00C15338">
                    <w:rPr>
                      <w:rFonts w:ascii="Gill Sans MT" w:hAnsi="Gill Sans MT"/>
                      <w:sz w:val="14"/>
                      <w:szCs w:val="14"/>
                      <w:lang w:val="fr-CA"/>
                    </w:rPr>
                    <w:t>3331, rue Sherbrooke Est—Montréal (Québec) H1W 1C5</w:t>
                  </w:r>
                </w:p>
                <w:p w:rsidR="001116D2" w:rsidRPr="00C15338" w:rsidRDefault="001116D2" w:rsidP="001116D2">
                  <w:pPr>
                    <w:widowControl w:val="0"/>
                    <w:spacing w:line="201" w:lineRule="auto"/>
                    <w:rPr>
                      <w:rFonts w:ascii="Gill Sans MT" w:hAnsi="Gill Sans MT"/>
                      <w:sz w:val="14"/>
                      <w:szCs w:val="14"/>
                      <w:lang w:val="fr-CA"/>
                    </w:rPr>
                  </w:pPr>
                  <w:r w:rsidRPr="00C15338">
                    <w:rPr>
                      <w:rFonts w:ascii="Gill Sans MT" w:hAnsi="Gill Sans MT"/>
                      <w:sz w:val="14"/>
                      <w:szCs w:val="14"/>
                      <w:lang w:val="fr-CA"/>
                    </w:rPr>
                    <w:t>Téléphone: 514 274-4323  -  Télécopieur: 514 274-4383</w:t>
                  </w:r>
                </w:p>
                <w:p w:rsidR="001116D2" w:rsidRPr="00C15338" w:rsidRDefault="001116D2" w:rsidP="001116D2">
                  <w:pPr>
                    <w:widowControl w:val="0"/>
                    <w:spacing w:line="201" w:lineRule="auto"/>
                    <w:rPr>
                      <w:rFonts w:ascii="Gill Sans MT" w:hAnsi="Gill Sans MT"/>
                      <w:sz w:val="14"/>
                      <w:szCs w:val="14"/>
                      <w:lang w:val="fr-CA"/>
                    </w:rPr>
                  </w:pPr>
                  <w:r w:rsidRPr="00C15338">
                    <w:rPr>
                      <w:rFonts w:ascii="Gill Sans MT" w:hAnsi="Gill Sans MT"/>
                      <w:sz w:val="14"/>
                      <w:szCs w:val="14"/>
                      <w:lang w:val="fr-CA"/>
                    </w:rPr>
                    <w:t>Courriel: aecq@eveques.qc.ca—Site Internet: http://www.eveques.qc.ca</w:t>
                  </w:r>
                </w:p>
              </w:txbxContent>
            </v:textbox>
          </v:shape>
        </w:pict>
      </w:r>
      <w:r w:rsidR="001116D2" w:rsidRPr="001116D2">
        <w:rPr>
          <w:rFonts w:ascii="Gill Sans MT" w:eastAsia="Times New Roman" w:hAnsi="Gill Sans MT" w:cs="Times New Roman"/>
          <w:sz w:val="19"/>
          <w:szCs w:val="19"/>
          <w:lang w:val="en-CA"/>
        </w:rPr>
        <w:t>English translation by Richard Bernier</w:t>
      </w:r>
    </w:p>
    <w:p w:rsidR="00CF4C63" w:rsidRPr="001116D2" w:rsidRDefault="00C15338" w:rsidP="001116D2">
      <w:pPr>
        <w:pStyle w:val="Corps"/>
        <w:spacing w:after="0" w:line="240" w:lineRule="auto"/>
        <w:ind w:left="720" w:firstLine="360"/>
        <w:rPr>
          <w:rFonts w:ascii="Times New Roman" w:eastAsia="Cambria" w:hAnsi="Times New Roman" w:cs="Times New Roman"/>
          <w:b/>
          <w:bCs/>
          <w:szCs w:val="24"/>
          <w:lang w:val="en-CA"/>
        </w:rPr>
      </w:pPr>
      <w:r>
        <w:rPr>
          <w:rFonts w:ascii="Times New Roman" w:hAnsi="Times New Roman"/>
          <w:noProof/>
          <w:color w:val="auto"/>
          <w:sz w:val="24"/>
          <w:szCs w:val="24"/>
        </w:rPr>
        <w:drawing>
          <wp:anchor distT="36576" distB="36576" distL="36576" distR="36576" simplePos="0" relativeHeight="251755520" behindDoc="0" locked="0" layoutInCell="1" allowOverlap="1">
            <wp:simplePos x="0" y="0"/>
            <wp:positionH relativeFrom="column">
              <wp:posOffset>14162405</wp:posOffset>
            </wp:positionH>
            <wp:positionV relativeFrom="paragraph">
              <wp:posOffset>887095</wp:posOffset>
            </wp:positionV>
            <wp:extent cx="610235" cy="720090"/>
            <wp:effectExtent l="0" t="0" r="0" b="0"/>
            <wp:wrapNone/>
            <wp:docPr id="681" name="Image 681" descr="2010-Logo-ae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0-Logo-aecq"/>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6" r="69159"/>
                    <a:stretch>
                      <a:fillRect/>
                    </a:stretch>
                  </pic:blipFill>
                  <pic:spPr bwMode="auto">
                    <a:xfrm>
                      <a:off x="0" y="0"/>
                      <a:ext cx="610235" cy="720090"/>
                    </a:xfrm>
                    <a:prstGeom prst="rect">
                      <a:avLst/>
                    </a:prstGeom>
                    <a:noFill/>
                    <a:ln>
                      <a:noFill/>
                    </a:ln>
                    <a:effectLst/>
                  </pic:spPr>
                </pic:pic>
              </a:graphicData>
            </a:graphic>
          </wp:anchor>
        </w:drawing>
      </w:r>
      <w:r>
        <w:rPr>
          <w:rFonts w:ascii="Times New Roman" w:hAnsi="Times New Roman"/>
          <w:noProof/>
          <w:color w:val="auto"/>
          <w:sz w:val="24"/>
          <w:szCs w:val="24"/>
        </w:rPr>
        <w:drawing>
          <wp:anchor distT="36576" distB="36576" distL="36576" distR="36576" simplePos="0" relativeHeight="251753472" behindDoc="0" locked="0" layoutInCell="1" allowOverlap="1">
            <wp:simplePos x="0" y="0"/>
            <wp:positionH relativeFrom="column">
              <wp:posOffset>14010005</wp:posOffset>
            </wp:positionH>
            <wp:positionV relativeFrom="paragraph">
              <wp:posOffset>734695</wp:posOffset>
            </wp:positionV>
            <wp:extent cx="610235" cy="720090"/>
            <wp:effectExtent l="0" t="0" r="0" b="0"/>
            <wp:wrapNone/>
            <wp:docPr id="680" name="Image 680" descr="2010-Logo-ae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0-Logo-aecq"/>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6" r="69159"/>
                    <a:stretch>
                      <a:fillRect/>
                    </a:stretch>
                  </pic:blipFill>
                  <pic:spPr bwMode="auto">
                    <a:xfrm>
                      <a:off x="0" y="0"/>
                      <a:ext cx="610235" cy="720090"/>
                    </a:xfrm>
                    <a:prstGeom prst="rect">
                      <a:avLst/>
                    </a:prstGeom>
                    <a:noFill/>
                    <a:ln>
                      <a:noFill/>
                    </a:ln>
                    <a:effectLst/>
                  </pic:spPr>
                </pic:pic>
              </a:graphicData>
            </a:graphic>
          </wp:anchor>
        </w:drawing>
      </w:r>
      <w:r w:rsidR="001116D2">
        <w:rPr>
          <w:rFonts w:ascii="Times New Roman" w:eastAsia="Cambria" w:hAnsi="Times New Roman" w:cs="Times New Roman"/>
          <w:b/>
          <w:bCs/>
          <w:noProof/>
          <w:szCs w:val="24"/>
        </w:rPr>
        <w:drawing>
          <wp:anchor distT="0" distB="0" distL="114300" distR="114300" simplePos="0" relativeHeight="251760640" behindDoc="0" locked="0" layoutInCell="1" allowOverlap="1">
            <wp:simplePos x="0" y="0"/>
            <wp:positionH relativeFrom="column">
              <wp:posOffset>137160</wp:posOffset>
            </wp:positionH>
            <wp:positionV relativeFrom="paragraph">
              <wp:posOffset>106729</wp:posOffset>
            </wp:positionV>
            <wp:extent cx="510540" cy="640080"/>
            <wp:effectExtent l="0" t="0" r="3810" b="7620"/>
            <wp:wrapNone/>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 686"/>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540" cy="640080"/>
                    </a:xfrm>
                    <a:prstGeom prst="rect">
                      <a:avLst/>
                    </a:prstGeom>
                  </pic:spPr>
                </pic:pic>
              </a:graphicData>
            </a:graphic>
          </wp:anchor>
        </w:drawing>
      </w:r>
      <w:r w:rsidR="00EF0F7B">
        <w:rPr>
          <w:rFonts w:ascii="Times New Roman" w:eastAsia="Cambria" w:hAnsi="Times New Roman" w:cs="Times New Roman"/>
          <w:b/>
          <w:bCs/>
          <w:noProof/>
          <w:szCs w:val="24"/>
        </w:rPr>
        <w:pict>
          <v:shape id="Zone de texte 685" o:spid="_x0000_s1034" type="#_x0000_t202" style="position:absolute;left:0;text-align:left;margin-left:54.8pt;margin-top:5.2pt;width:309.2pt;height:5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" filled="f" stroked="f" strokeweight=".5pt">
            <v:textbox inset="4pt,4pt,4pt,4pt">
              <w:txbxContent>
                <w:p w:rsidR="00C15338" w:rsidRPr="0007537B" w:rsidRDefault="00C15338" w:rsidP="00AA383E">
                  <w:pPr>
                    <w:rPr>
                      <w:sz w:val="18"/>
                      <w:u w:val="single"/>
                      <w:lang w:val="fr-CA"/>
                    </w:rPr>
                  </w:pPr>
                  <w:r w:rsidRPr="0007537B">
                    <w:rPr>
                      <w:sz w:val="18"/>
                      <w:u w:val="single"/>
                      <w:lang w:val="fr-CA"/>
                    </w:rPr>
                    <w:t>Publication de</w:t>
                  </w:r>
                </w:p>
                <w:p w:rsidR="00C15338" w:rsidRPr="00C15338" w:rsidRDefault="0099759E">
                  <w:pPr>
                    <w:rPr>
                      <w:sz w:val="18"/>
                      <w:lang w:val="fr-CA"/>
                    </w:rPr>
                  </w:pPr>
                  <w:r>
                    <w:rPr>
                      <w:sz w:val="18"/>
                      <w:lang w:val="fr-CA"/>
                    </w:rPr>
                    <w:t xml:space="preserve">Secrétariat </w:t>
                  </w:r>
                  <w:r w:rsidR="00C15338" w:rsidRPr="00C15338">
                    <w:rPr>
                      <w:sz w:val="18"/>
                      <w:lang w:val="fr-CA"/>
                    </w:rPr>
                    <w:t>des évêques catholiques du Québec</w:t>
                  </w:r>
                </w:p>
                <w:p w:rsidR="00C15338" w:rsidRPr="00C15338" w:rsidRDefault="00C15338">
                  <w:pPr>
                    <w:rPr>
                      <w:sz w:val="18"/>
                      <w:lang w:val="fr-CA"/>
                    </w:rPr>
                  </w:pPr>
                  <w:r w:rsidRPr="00C15338">
                    <w:rPr>
                      <w:sz w:val="18"/>
                      <w:lang w:val="fr-CA"/>
                    </w:rPr>
                    <w:t>3331, rue Sherbrooke Est – Montréal (Québec) H1W 1C5</w:t>
                  </w:r>
                </w:p>
                <w:p w:rsidR="00C15338" w:rsidRPr="00C15338" w:rsidRDefault="00C15338">
                  <w:pPr>
                    <w:rPr>
                      <w:sz w:val="18"/>
                      <w:lang w:val="fr-CA"/>
                    </w:rPr>
                  </w:pPr>
                  <w:r w:rsidRPr="00C15338">
                    <w:rPr>
                      <w:sz w:val="18"/>
                      <w:lang w:val="fr-CA"/>
                    </w:rPr>
                    <w:t>Téléphone : 514 274-4323  -  Télécopieur : 514 274-4383</w:t>
                  </w:r>
                </w:p>
                <w:p w:rsidR="00C15338" w:rsidRPr="00C15338" w:rsidRDefault="00C15338">
                  <w:pPr>
                    <w:rPr>
                      <w:sz w:val="18"/>
                      <w:lang w:val="fr-CA"/>
                    </w:rPr>
                  </w:pPr>
                  <w:r w:rsidRPr="00C15338">
                    <w:rPr>
                      <w:sz w:val="18"/>
                      <w:lang w:val="fr-CA"/>
                    </w:rPr>
                    <w:t>Courriel :</w:t>
                  </w:r>
                  <w:r w:rsidRPr="0007537B">
                    <w:rPr>
                      <w:color w:val="0000FF"/>
                      <w:sz w:val="18"/>
                      <w:lang w:val="fr-CA"/>
                    </w:rPr>
                    <w:t xml:space="preserve"> </w:t>
                  </w:r>
                  <w:hyperlink r:id="rId18" w:history="1">
                    <w:r w:rsidRPr="0007537B">
                      <w:rPr>
                        <w:rStyle w:val="Lienhypertexte"/>
                        <w:color w:val="0000FF"/>
                        <w:sz w:val="18"/>
                        <w:lang w:val="fr-CA"/>
                      </w:rPr>
                      <w:t>aecq@eveques.qc.ca</w:t>
                    </w:r>
                    <w:r w:rsidR="0047568D" w:rsidRPr="0007537B">
                      <w:rPr>
                        <w:rStyle w:val="Lienhypertexte"/>
                        <w:color w:val="0000FF"/>
                        <w:sz w:val="18"/>
                        <w:lang w:val="fr-CA"/>
                      </w:rPr>
                      <w:t xml:space="preserve"> </w:t>
                    </w:r>
                  </w:hyperlink>
                  <w:r w:rsidR="0047568D">
                    <w:rPr>
                      <w:sz w:val="18"/>
                      <w:lang w:val="fr-CA"/>
                    </w:rPr>
                    <w:t xml:space="preserve"> -  Site Internet : </w:t>
                  </w:r>
                  <w:hyperlink r:id="rId19" w:history="1">
                    <w:r w:rsidRPr="0007537B">
                      <w:rPr>
                        <w:rStyle w:val="Lienhypertexte"/>
                        <w:color w:val="0000FF"/>
                        <w:sz w:val="18"/>
                        <w:lang w:val="fr-CA"/>
                      </w:rPr>
                      <w:t>http://www.eveques.qc.ca</w:t>
                    </w:r>
                  </w:hyperlink>
                </w:p>
              </w:txbxContent>
            </v:textbox>
          </v:shape>
        </w:pict>
      </w:r>
      <w:r>
        <w:rPr>
          <w:rFonts w:ascii="Times New Roman" w:hAnsi="Times New Roman"/>
          <w:noProof/>
          <w:color w:val="auto"/>
          <w:sz w:val="24"/>
          <w:szCs w:val="24"/>
        </w:rPr>
        <w:drawing>
          <wp:anchor distT="36576" distB="36576" distL="36576" distR="36576" simplePos="0" relativeHeight="251751424" behindDoc="0" locked="0" layoutInCell="1" allowOverlap="1">
            <wp:simplePos x="0" y="0"/>
            <wp:positionH relativeFrom="column">
              <wp:posOffset>13857605</wp:posOffset>
            </wp:positionH>
            <wp:positionV relativeFrom="paragraph">
              <wp:posOffset>260985</wp:posOffset>
            </wp:positionV>
            <wp:extent cx="610235" cy="720090"/>
            <wp:effectExtent l="0" t="0" r="0" b="0"/>
            <wp:wrapNone/>
            <wp:docPr id="679" name="Image 679" descr="2010-Logo-ae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Logo-aecq"/>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6" r="69159"/>
                    <a:stretch>
                      <a:fillRect/>
                    </a:stretch>
                  </pic:blipFill>
                  <pic:spPr bwMode="auto">
                    <a:xfrm>
                      <a:off x="0" y="0"/>
                      <a:ext cx="610235" cy="720090"/>
                    </a:xfrm>
                    <a:prstGeom prst="rect">
                      <a:avLst/>
                    </a:prstGeom>
                    <a:noFill/>
                    <a:ln>
                      <a:noFill/>
                    </a:ln>
                    <a:effectLst/>
                  </pic:spPr>
                </pic:pic>
              </a:graphicData>
            </a:graphic>
          </wp:anchor>
        </w:drawing>
      </w:r>
    </w:p>
    <w:p w:rsidR="00C15338" w:rsidRPr="001116D2" w:rsidRDefault="00C15338" w:rsidP="00D50788">
      <w:pPr>
        <w:pStyle w:val="Corps"/>
        <w:spacing w:after="0" w:line="240" w:lineRule="auto"/>
        <w:rPr>
          <w:rFonts w:ascii="Times New Roman" w:eastAsia="Cambria" w:hAnsi="Times New Roman" w:cs="Times New Roman"/>
          <w:b/>
          <w:bCs/>
          <w:szCs w:val="24"/>
          <w:lang w:val="en-CA"/>
        </w:rPr>
      </w:pPr>
    </w:p>
    <w:p w:rsidR="00C15338" w:rsidRPr="001116D2" w:rsidRDefault="00C15338" w:rsidP="00D50788">
      <w:pPr>
        <w:pStyle w:val="Corps"/>
        <w:spacing w:after="0" w:line="240" w:lineRule="auto"/>
        <w:rPr>
          <w:rFonts w:ascii="Times New Roman" w:eastAsia="Cambria" w:hAnsi="Times New Roman" w:cs="Times New Roman"/>
          <w:b/>
          <w:bCs/>
          <w:szCs w:val="24"/>
          <w:lang w:val="en-CA"/>
        </w:rPr>
      </w:pPr>
    </w:p>
    <w:p w:rsidR="00C15338" w:rsidRPr="001116D2" w:rsidRDefault="00C15338" w:rsidP="00D50788">
      <w:pPr>
        <w:pStyle w:val="Corps"/>
        <w:spacing w:after="0" w:line="240" w:lineRule="auto"/>
        <w:rPr>
          <w:rFonts w:ascii="Times New Roman" w:eastAsia="Cambria" w:hAnsi="Times New Roman" w:cs="Times New Roman"/>
          <w:b/>
          <w:bCs/>
          <w:szCs w:val="24"/>
          <w:lang w:val="en-CA"/>
        </w:rPr>
      </w:pPr>
    </w:p>
    <w:p w:rsidR="00AA383E" w:rsidRPr="001116D2" w:rsidRDefault="00AA383E" w:rsidP="001116D2">
      <w:pPr>
        <w:pStyle w:val="Corps"/>
        <w:spacing w:after="0" w:line="240" w:lineRule="auto"/>
        <w:jc w:val="center"/>
        <w:rPr>
          <w:rFonts w:ascii="Times New Roman" w:eastAsia="Cambria" w:hAnsi="Times New Roman" w:cs="Times New Roman"/>
          <w:b/>
          <w:bCs/>
          <w:szCs w:val="24"/>
          <w:lang w:val="en-CA"/>
        </w:rPr>
      </w:pPr>
    </w:p>
    <w:p w:rsidR="00C15338" w:rsidRPr="001116D2" w:rsidRDefault="00EF0F7B" w:rsidP="00D50788">
      <w:pPr>
        <w:pStyle w:val="Corps"/>
        <w:spacing w:after="0" w:line="240" w:lineRule="auto"/>
        <w:rPr>
          <w:rFonts w:ascii="Times New Roman" w:eastAsia="Cambria" w:hAnsi="Times New Roman" w:cs="Times New Roman"/>
          <w:b/>
          <w:bCs/>
          <w:szCs w:val="24"/>
          <w:lang w:val="en-CA"/>
        </w:rPr>
      </w:pPr>
      <w:r w:rsidRPr="00EF0F7B">
        <w:rPr>
          <w:rFonts w:eastAsia="Times New Roman"/>
          <w:noProof/>
        </w:rPr>
        <w:pict>
          <v:rect id="Rectangle 689" o:spid="_x0000_s1035" style="position:absolute;left:0;text-align:left;margin-left:-2.4pt;margin-top:6.45pt;width:475.2pt;height:192.8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" fillcolor="white [3201]" strokecolor="#6ec038 [3205]" strokeweight="2pt">
            <v:textbox inset="4pt,4pt,4pt,4pt">
              <w:txbxContent>
                <w:p w:rsidR="00F01AAE" w:rsidRPr="002116C4" w:rsidRDefault="00246DD6" w:rsidP="002116C4">
                  <w:pPr>
                    <w:pStyle w:val="Corps"/>
                    <w:spacing w:after="120" w:line="240" w:lineRule="auto"/>
                    <w:jc w:val="left"/>
                    <w:rPr>
                      <w:rFonts w:ascii="Times New Roman" w:eastAsia="Cambria" w:hAnsi="Times New Roman" w:cs="Times New Roman"/>
                      <w:b/>
                      <w:bCs/>
                      <w:szCs w:val="24"/>
                    </w:rPr>
                  </w:pPr>
                  <w:r w:rsidRPr="002116C4">
                    <w:rPr>
                      <w:rFonts w:ascii="Times New Roman" w:eastAsia="Cambria" w:hAnsi="Times New Roman" w:cs="Times New Roman"/>
                      <w:b/>
                      <w:bCs/>
                      <w:szCs w:val="24"/>
                    </w:rPr>
                    <w:t xml:space="preserve">For </w:t>
                  </w:r>
                  <w:proofErr w:type="spellStart"/>
                  <w:r w:rsidRPr="002116C4">
                    <w:rPr>
                      <w:rFonts w:ascii="Times New Roman" w:eastAsia="Cambria" w:hAnsi="Times New Roman" w:cs="Times New Roman"/>
                      <w:b/>
                      <w:bCs/>
                      <w:szCs w:val="24"/>
                    </w:rPr>
                    <w:t>further</w:t>
                  </w:r>
                  <w:proofErr w:type="spellEnd"/>
                  <w:r w:rsidRPr="002116C4">
                    <w:rPr>
                      <w:rFonts w:ascii="Times New Roman" w:eastAsia="Cambria" w:hAnsi="Times New Roman" w:cs="Times New Roman"/>
                      <w:b/>
                      <w:bCs/>
                      <w:szCs w:val="24"/>
                    </w:rPr>
                    <w:t xml:space="preserve"> </w:t>
                  </w:r>
                  <w:proofErr w:type="spellStart"/>
                  <w:r w:rsidRPr="002116C4">
                    <w:rPr>
                      <w:rFonts w:ascii="Times New Roman" w:eastAsia="Cambria" w:hAnsi="Times New Roman" w:cs="Times New Roman"/>
                      <w:b/>
                      <w:bCs/>
                      <w:szCs w:val="24"/>
                    </w:rPr>
                    <w:t>reflection</w:t>
                  </w:r>
                  <w:proofErr w:type="spellEnd"/>
                  <w:r w:rsidRPr="002116C4">
                    <w:rPr>
                      <w:rFonts w:ascii="Times New Roman" w:eastAsia="Cambria" w:hAnsi="Times New Roman" w:cs="Times New Roman"/>
                      <w:b/>
                      <w:bCs/>
                      <w:szCs w:val="24"/>
                    </w:rPr>
                    <w:t> :</w:t>
                  </w:r>
                </w:p>
                <w:p w:rsidR="002116C4" w:rsidRPr="00E15D2A" w:rsidRDefault="002116C4" w:rsidP="002116C4">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left"/>
                    <w:rPr>
                      <w:rFonts w:ascii="Times New Roman" w:hAnsi="Times New Roman" w:cs="Times New Roman"/>
                    </w:rPr>
                  </w:pPr>
                  <w:r w:rsidRPr="002116C4">
                    <w:rPr>
                      <w:rFonts w:ascii="Times New Roman" w:hAnsi="Times New Roman" w:cs="Times New Roman"/>
                      <w:lang w:val="en-CA"/>
                    </w:rPr>
                    <w:t xml:space="preserve">Ryan, William F. and Janet Somerville. </w:t>
                  </w:r>
                  <w:r w:rsidRPr="002116C4">
                    <w:rPr>
                      <w:rFonts w:ascii="Times New Roman" w:hAnsi="Times New Roman" w:cs="Times New Roman"/>
                      <w:i/>
                      <w:lang w:val="en-CA"/>
                    </w:rPr>
                    <w:t xml:space="preserve">Living with Limits, Living Well! </w:t>
                  </w:r>
                  <w:proofErr w:type="spellStart"/>
                  <w:r w:rsidRPr="00E15D2A">
                    <w:rPr>
                      <w:rFonts w:ascii="Times New Roman" w:hAnsi="Times New Roman" w:cs="Times New Roman"/>
                      <w:i/>
                    </w:rPr>
                    <w:t>Hints</w:t>
                  </w:r>
                  <w:proofErr w:type="spellEnd"/>
                  <w:r w:rsidRPr="00E15D2A">
                    <w:rPr>
                      <w:rFonts w:ascii="Times New Roman" w:hAnsi="Times New Roman" w:cs="Times New Roman"/>
                      <w:i/>
                    </w:rPr>
                    <w:t xml:space="preserve"> for </w:t>
                  </w:r>
                  <w:proofErr w:type="spellStart"/>
                  <w:r w:rsidRPr="00E15D2A">
                    <w:rPr>
                      <w:rFonts w:ascii="Times New Roman" w:hAnsi="Times New Roman" w:cs="Times New Roman"/>
                      <w:i/>
                    </w:rPr>
                    <w:t>neighbours</w:t>
                  </w:r>
                  <w:proofErr w:type="spellEnd"/>
                  <w:r w:rsidRPr="00E15D2A">
                    <w:rPr>
                      <w:rFonts w:ascii="Times New Roman" w:hAnsi="Times New Roman" w:cs="Times New Roman"/>
                      <w:i/>
                    </w:rPr>
                    <w:t xml:space="preserve"> on an </w:t>
                  </w:r>
                  <w:proofErr w:type="spellStart"/>
                  <w:r w:rsidRPr="00E15D2A">
                    <w:rPr>
                      <w:rFonts w:ascii="Times New Roman" w:hAnsi="Times New Roman" w:cs="Times New Roman"/>
                      <w:i/>
                    </w:rPr>
                    <w:t>endangered</w:t>
                  </w:r>
                  <w:proofErr w:type="spellEnd"/>
                  <w:r w:rsidRPr="00E15D2A">
                    <w:rPr>
                      <w:rFonts w:ascii="Times New Roman" w:hAnsi="Times New Roman" w:cs="Times New Roman"/>
                      <w:i/>
                    </w:rPr>
                    <w:t xml:space="preserve"> </w:t>
                  </w:r>
                  <w:proofErr w:type="spellStart"/>
                  <w:r w:rsidRPr="00E15D2A">
                    <w:rPr>
                      <w:rFonts w:ascii="Times New Roman" w:hAnsi="Times New Roman" w:cs="Times New Roman"/>
                      <w:i/>
                    </w:rPr>
                    <w:t>planet</w:t>
                  </w:r>
                  <w:proofErr w:type="spellEnd"/>
                  <w:r w:rsidRPr="00E15D2A">
                    <w:rPr>
                      <w:rFonts w:ascii="Times New Roman" w:hAnsi="Times New Roman" w:cs="Times New Roman"/>
                    </w:rPr>
                    <w:t xml:space="preserve">. </w:t>
                  </w:r>
                  <w:hyperlink r:id="rId20" w:history="1">
                    <w:r w:rsidRPr="00E15D2A">
                      <w:rPr>
                        <w:rStyle w:val="Lienhypertexte"/>
                        <w:rFonts w:ascii="Times New Roman" w:hAnsi="Times New Roman" w:cs="Times New Roman"/>
                      </w:rPr>
                      <w:t>CCCB Publications</w:t>
                    </w:r>
                  </w:hyperlink>
                  <w:r w:rsidRPr="00E15D2A">
                    <w:rPr>
                      <w:rFonts w:ascii="Times New Roman" w:hAnsi="Times New Roman" w:cs="Times New Roman"/>
                    </w:rPr>
                    <w:t>.</w:t>
                  </w:r>
                </w:p>
                <w:p w:rsidR="002116C4" w:rsidRPr="00E15D2A" w:rsidRDefault="002116C4" w:rsidP="002116C4">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left"/>
                    <w:rPr>
                      <w:rFonts w:ascii="Times New Roman" w:hAnsi="Times New Roman" w:cs="Times New Roman"/>
                    </w:rPr>
                  </w:pPr>
                  <w:r w:rsidRPr="002116C4">
                    <w:rPr>
                      <w:rFonts w:ascii="Times New Roman" w:hAnsi="Times New Roman" w:cs="Times New Roman"/>
                      <w:lang w:val="en-CA"/>
                    </w:rPr>
                    <w:t xml:space="preserve">Development and Peace. </w:t>
                  </w:r>
                  <w:r w:rsidRPr="002116C4">
                    <w:rPr>
                      <w:rFonts w:ascii="Times New Roman" w:hAnsi="Times New Roman" w:cs="Times New Roman"/>
                      <w:i/>
                      <w:lang w:val="en-CA"/>
                    </w:rPr>
                    <w:t>One Human Family: Food for All</w:t>
                  </w:r>
                  <w:r w:rsidRPr="002116C4">
                    <w:rPr>
                      <w:rFonts w:ascii="Times New Roman" w:hAnsi="Times New Roman" w:cs="Times New Roman"/>
                      <w:lang w:val="en-CA"/>
                    </w:rPr>
                    <w:t xml:space="preserve">. </w:t>
                  </w:r>
                  <w:hyperlink r:id="rId21" w:history="1">
                    <w:r w:rsidRPr="002116C4">
                      <w:rPr>
                        <w:rStyle w:val="Lienhypertexte"/>
                        <w:rFonts w:ascii="Times New Roman" w:hAnsi="Times New Roman" w:cs="Times New Roman"/>
                        <w:color w:val="0000FF"/>
                      </w:rPr>
                      <w:t>http://www.devp.org/sites/www.devp.org/files/documents/materials/devpeace_sharelent2014_magazine.pdf</w:t>
                    </w:r>
                  </w:hyperlink>
                </w:p>
                <w:p w:rsidR="002116C4" w:rsidRDefault="002116C4" w:rsidP="002116C4">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left"/>
                    <w:rPr>
                      <w:rFonts w:ascii="Times New Roman" w:hAnsi="Times New Roman" w:cs="Times New Roman"/>
                    </w:rPr>
                  </w:pPr>
                  <w:r w:rsidRPr="002116C4">
                    <w:rPr>
                      <w:rFonts w:ascii="Times New Roman" w:hAnsi="Times New Roman" w:cs="Times New Roman"/>
                      <w:i/>
                      <w:lang w:val="en-CA"/>
                    </w:rPr>
                    <w:t>Somos Hermanos</w:t>
                  </w:r>
                  <w:r w:rsidRPr="002116C4">
                    <w:rPr>
                      <w:rFonts w:ascii="Times New Roman" w:hAnsi="Times New Roman" w:cs="Times New Roman"/>
                      <w:lang w:val="en-CA"/>
                    </w:rPr>
                    <w:t>: a program to accompany seasonal workers sponsored by the dioceses of Saint-Jean-</w:t>
                  </w:r>
                  <w:proofErr w:type="spellStart"/>
                  <w:r w:rsidRPr="002116C4">
                    <w:rPr>
                      <w:rFonts w:ascii="Times New Roman" w:hAnsi="Times New Roman" w:cs="Times New Roman"/>
                      <w:lang w:val="en-CA"/>
                    </w:rPr>
                    <w:t>Longueuil</w:t>
                  </w:r>
                  <w:proofErr w:type="spellEnd"/>
                  <w:r w:rsidRPr="002116C4">
                    <w:rPr>
                      <w:rFonts w:ascii="Times New Roman" w:hAnsi="Times New Roman" w:cs="Times New Roman"/>
                      <w:lang w:val="en-CA"/>
                    </w:rPr>
                    <w:t xml:space="preserve"> and Valleyfield. </w:t>
                  </w:r>
                  <w:r w:rsidRPr="00E15D2A">
                    <w:rPr>
                      <w:rFonts w:ascii="Times New Roman" w:hAnsi="Times New Roman" w:cs="Times New Roman"/>
                    </w:rPr>
                    <w:t>[French-</w:t>
                  </w:r>
                  <w:proofErr w:type="spellStart"/>
                  <w:r w:rsidRPr="00E15D2A">
                    <w:rPr>
                      <w:rFonts w:ascii="Times New Roman" w:hAnsi="Times New Roman" w:cs="Times New Roman"/>
                    </w:rPr>
                    <w:t>language</w:t>
                  </w:r>
                  <w:proofErr w:type="spellEnd"/>
                  <w:r w:rsidRPr="00E15D2A">
                    <w:rPr>
                      <w:rFonts w:ascii="Times New Roman" w:hAnsi="Times New Roman" w:cs="Times New Roman"/>
                    </w:rPr>
                    <w:t xml:space="preserve"> </w:t>
                  </w:r>
                  <w:proofErr w:type="spellStart"/>
                  <w:r w:rsidRPr="00E15D2A">
                    <w:rPr>
                      <w:rFonts w:ascii="Times New Roman" w:hAnsi="Times New Roman" w:cs="Times New Roman"/>
                    </w:rPr>
                    <w:t>resource</w:t>
                  </w:r>
                  <w:proofErr w:type="spellEnd"/>
                  <w:r w:rsidRPr="00E15D2A">
                    <w:rPr>
                      <w:rFonts w:ascii="Times New Roman" w:hAnsi="Times New Roman" w:cs="Times New Roman"/>
                    </w:rPr>
                    <w:t>].</w:t>
                  </w:r>
                </w:p>
                <w:p w:rsidR="002116C4" w:rsidRPr="002116C4" w:rsidRDefault="00EF0F7B" w:rsidP="002116C4">
                  <w:pPr>
                    <w:ind w:left="720" w:firstLine="0"/>
                    <w:jc w:val="left"/>
                    <w:rPr>
                      <w:color w:val="0000FF"/>
                      <w:sz w:val="22"/>
                      <w:lang w:val="fr-FR"/>
                    </w:rPr>
                  </w:pPr>
                  <w:hyperlink r:id="rId22" w:history="1">
                    <w:r w:rsidR="002116C4" w:rsidRPr="002116C4">
                      <w:rPr>
                        <w:rStyle w:val="Lienhypertexte"/>
                        <w:color w:val="0000FF"/>
                        <w:sz w:val="22"/>
                        <w:lang w:val="fr-FR"/>
                      </w:rPr>
                      <w:t>https://www.facebook.com/somoshermanos1?fref=ts</w:t>
                    </w:r>
                  </w:hyperlink>
                </w:p>
                <w:p w:rsidR="002116C4" w:rsidRPr="002116C4" w:rsidRDefault="002116C4" w:rsidP="002116C4">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left"/>
                    <w:rPr>
                      <w:rFonts w:ascii="Times New Roman" w:hAnsi="Times New Roman" w:cs="Times New Roman"/>
                      <w:lang w:val="en-CA"/>
                    </w:rPr>
                  </w:pPr>
                  <w:r w:rsidRPr="002116C4">
                    <w:rPr>
                      <w:rFonts w:ascii="Times New Roman" w:hAnsi="Times New Roman" w:cs="Times New Roman"/>
                      <w:lang w:val="en-CA"/>
                    </w:rPr>
                    <w:t xml:space="preserve">Address of Pope Francis to representatives of the Italian National Confederation of Independent Farmers. January 31, 2015. </w:t>
                  </w:r>
                </w:p>
                <w:p w:rsidR="00F01AAE" w:rsidRPr="0003186E" w:rsidRDefault="00EF0F7B" w:rsidP="002116C4">
                  <w:pPr>
                    <w:ind w:left="720" w:firstLine="0"/>
                    <w:jc w:val="left"/>
                    <w:rPr>
                      <w:color w:val="0000FF"/>
                      <w:sz w:val="20"/>
                      <w:lang w:val="en-CA"/>
                    </w:rPr>
                  </w:pPr>
                  <w:hyperlink r:id="rId23" w:history="1">
                    <w:r w:rsidR="002116C4" w:rsidRPr="0003186E">
                      <w:rPr>
                        <w:rStyle w:val="Lienhypertexte"/>
                        <w:color w:val="0000FF"/>
                        <w:sz w:val="22"/>
                        <w:lang w:val="en-CA"/>
                      </w:rPr>
                      <w:t>http://w2.vatican.va/content/francesco/en/speeches/2015/january/documents/papa-francesco_20150131_coldiretti.html</w:t>
                    </w:r>
                  </w:hyperlink>
                </w:p>
              </w:txbxContent>
            </v:textbox>
          </v:rect>
        </w:pict>
      </w:r>
    </w:p>
    <w:p w:rsidR="00C15338" w:rsidRPr="001116D2" w:rsidRDefault="00C15338"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F01AAE" w:rsidRPr="001116D2" w:rsidRDefault="00F01AAE" w:rsidP="00D50788">
      <w:pPr>
        <w:pStyle w:val="Corps"/>
        <w:spacing w:after="0" w:line="240" w:lineRule="auto"/>
        <w:rPr>
          <w:rFonts w:ascii="Times New Roman" w:eastAsia="Cambria" w:hAnsi="Times New Roman" w:cs="Times New Roman"/>
          <w:b/>
          <w:bCs/>
          <w:szCs w:val="24"/>
          <w:lang w:val="en-CA"/>
        </w:rPr>
      </w:pPr>
    </w:p>
    <w:p w:rsidR="00847E12" w:rsidRPr="001116D2" w:rsidRDefault="00847E12" w:rsidP="00F01AAE">
      <w:pPr>
        <w:pStyle w:val="Corps"/>
        <w:spacing w:after="0" w:line="240" w:lineRule="auto"/>
        <w:rPr>
          <w:rFonts w:ascii="Times New Roman" w:eastAsia="Times New Roman" w:hAnsi="Times New Roman" w:cs="Times New Roman"/>
          <w:szCs w:val="24"/>
          <w:lang w:val="en-CA"/>
        </w:rPr>
      </w:pPr>
    </w:p>
    <w:p w:rsidR="00D56278" w:rsidRPr="001116D2" w:rsidRDefault="00D56278" w:rsidP="00F01AAE">
      <w:pPr>
        <w:pStyle w:val="Corps"/>
        <w:spacing w:after="0" w:line="240" w:lineRule="auto"/>
        <w:rPr>
          <w:rFonts w:ascii="Times New Roman" w:eastAsia="Times New Roman" w:hAnsi="Times New Roman" w:cs="Times New Roman"/>
          <w:szCs w:val="24"/>
          <w:lang w:val="en-CA"/>
        </w:rPr>
      </w:pPr>
    </w:p>
    <w:p w:rsidR="001116D2" w:rsidRPr="001116D2" w:rsidRDefault="001116D2" w:rsidP="00F01AAE">
      <w:pPr>
        <w:pStyle w:val="Corps"/>
        <w:spacing w:after="0" w:line="240" w:lineRule="auto"/>
        <w:rPr>
          <w:rFonts w:ascii="Times New Roman" w:eastAsia="Times New Roman" w:hAnsi="Times New Roman" w:cs="Times New Roman"/>
          <w:szCs w:val="24"/>
          <w:lang w:val="en-CA"/>
        </w:rPr>
      </w:pPr>
    </w:p>
    <w:sectPr w:rsidR="001116D2" w:rsidRPr="001116D2" w:rsidSect="0099759E">
      <w:footnotePr>
        <w:pos w:val="beneathText"/>
      </w:footnotePr>
      <w:endnotePr>
        <w:numFmt w:val="decimal"/>
      </w:endnotePr>
      <w:type w:val="continuous"/>
      <w:pgSz w:w="12240" w:h="15840"/>
      <w:pgMar w:top="1152" w:right="1440" w:bottom="576" w:left="1440" w:header="706" w:footer="706" w:gutter="0"/>
      <w:pgBorders w:offsetFrom="page">
        <w:top w:val="pushPinNote1" w:sz="10" w:space="24" w:color="auto"/>
        <w:left w:val="pushPinNote1" w:sz="10" w:space="24" w:color="auto"/>
        <w:bottom w:val="pushPinNote1" w:sz="10" w:space="24" w:color="auto"/>
        <w:right w:val="pushPinNote1" w:sz="10"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6F3" w:rsidRDefault="003416F3">
      <w:r>
        <w:separator/>
      </w:r>
    </w:p>
  </w:endnote>
  <w:endnote w:type="continuationSeparator" w:id="0">
    <w:p w:rsidR="003416F3" w:rsidRDefault="003416F3">
      <w:r>
        <w:continuationSeparator/>
      </w:r>
    </w:p>
  </w:endnote>
  <w:endnote w:id="1">
    <w:p w:rsidR="00D56278" w:rsidRPr="00DE037C" w:rsidRDefault="00D56278" w:rsidP="001446FA">
      <w:pPr>
        <w:pStyle w:val="Notedefin"/>
        <w:ind w:hanging="270"/>
        <w:jc w:val="left"/>
        <w:rPr>
          <w:color w:val="0000FF"/>
          <w:sz w:val="18"/>
        </w:rPr>
      </w:pPr>
      <w:r w:rsidRPr="001446FA">
        <w:rPr>
          <w:rStyle w:val="Appeldenotedefin"/>
          <w:sz w:val="18"/>
        </w:rPr>
        <w:endnoteRef/>
      </w:r>
      <w:r w:rsidRPr="001446FA">
        <w:rPr>
          <w:sz w:val="18"/>
        </w:rPr>
        <w:t xml:space="preserve"> </w:t>
      </w:r>
      <w:hyperlink r:id="rId1" w:history="1">
        <w:r w:rsidRPr="00DE037C">
          <w:rPr>
            <w:rStyle w:val="Lienhypertexte"/>
            <w:color w:val="0000FF"/>
            <w:sz w:val="18"/>
          </w:rPr>
          <w:t>http://foodsecurecanada.org/who-we-are/what-food-sovereignty</w:t>
        </w:r>
      </w:hyperlink>
    </w:p>
  </w:endnote>
  <w:endnote w:id="2">
    <w:p w:rsidR="009942F0" w:rsidRPr="001446FA" w:rsidRDefault="009942F0" w:rsidP="001446FA">
      <w:pPr>
        <w:pStyle w:val="Notedefin"/>
        <w:ind w:hanging="270"/>
        <w:jc w:val="left"/>
        <w:rPr>
          <w:sz w:val="18"/>
        </w:rPr>
      </w:pPr>
      <w:r w:rsidRPr="00DE037C">
        <w:rPr>
          <w:rStyle w:val="Appeldenotedefin"/>
          <w:color w:val="0000FF"/>
          <w:sz w:val="18"/>
        </w:rPr>
        <w:endnoteRef/>
      </w:r>
      <w:r w:rsidRPr="00DE037C">
        <w:rPr>
          <w:color w:val="0000FF"/>
          <w:sz w:val="18"/>
        </w:rPr>
        <w:t xml:space="preserve"> </w:t>
      </w:r>
      <w:hyperlink r:id="rId2" w:history="1">
        <w:r w:rsidRPr="00DE037C">
          <w:rPr>
            <w:rStyle w:val="Lienhypertexte"/>
            <w:color w:val="0000FF"/>
            <w:sz w:val="18"/>
          </w:rPr>
          <w:t>http://banquesalimentaires.org/flextop/upload/pdf/c56b9d6eb57815aba1d18489466ea3fc.pdf</w:t>
        </w:r>
      </w:hyperlink>
    </w:p>
  </w:endnote>
  <w:endnote w:id="3">
    <w:p w:rsidR="009942F0" w:rsidRPr="001446FA" w:rsidRDefault="009942F0" w:rsidP="001446FA">
      <w:pPr>
        <w:pStyle w:val="Notedefin"/>
        <w:ind w:left="180" w:hanging="90"/>
        <w:jc w:val="left"/>
        <w:rPr>
          <w:sz w:val="18"/>
        </w:rPr>
      </w:pPr>
      <w:r w:rsidRPr="001446FA">
        <w:rPr>
          <w:rStyle w:val="Appeldenotedefin"/>
          <w:sz w:val="18"/>
        </w:rPr>
        <w:endnoteRef/>
      </w:r>
      <w:r w:rsidRPr="001446FA">
        <w:rPr>
          <w:sz w:val="18"/>
          <w:lang w:val="en-CA"/>
        </w:rPr>
        <w:t xml:space="preserve"> “</w:t>
      </w:r>
      <w:proofErr w:type="spellStart"/>
      <w:r w:rsidRPr="001446FA">
        <w:rPr>
          <w:sz w:val="18"/>
          <w:lang w:val="en-CA"/>
        </w:rPr>
        <w:t>Sow</w:t>
      </w:r>
      <w:proofErr w:type="spellEnd"/>
      <w:r w:rsidRPr="001446FA">
        <w:rPr>
          <w:sz w:val="18"/>
          <w:lang w:val="en-CA"/>
        </w:rPr>
        <w:t xml:space="preserve"> Much Love: small family farmers feed the world,” Development and Peace backgrounder, </w:t>
      </w:r>
      <w:proofErr w:type="gramStart"/>
      <w:r w:rsidRPr="001446FA">
        <w:rPr>
          <w:sz w:val="18"/>
          <w:lang w:val="en-CA"/>
        </w:rPr>
        <w:t>Fall</w:t>
      </w:r>
      <w:proofErr w:type="gramEnd"/>
      <w:r w:rsidRPr="001446FA">
        <w:rPr>
          <w:sz w:val="18"/>
          <w:lang w:val="en-CA"/>
        </w:rPr>
        <w:t xml:space="preserve"> 2014. </w:t>
      </w:r>
      <w:hyperlink r:id="rId3" w:history="1">
        <w:r w:rsidRPr="00DE037C">
          <w:rPr>
            <w:rStyle w:val="Lienhypertexte"/>
            <w:color w:val="0000FF"/>
            <w:sz w:val="18"/>
          </w:rPr>
          <w:t>https://www.devp.org/sites/www.devp.org/files/documents/materials/devpeace_fall2014_sowmuchlove_backgrounder.pdf</w:t>
        </w:r>
      </w:hyperlink>
    </w:p>
  </w:endnote>
  <w:endnote w:id="4">
    <w:p w:rsidR="009942F0" w:rsidRPr="001446FA" w:rsidRDefault="009942F0" w:rsidP="001446FA">
      <w:pPr>
        <w:pStyle w:val="Notedefin"/>
        <w:ind w:hanging="270"/>
        <w:jc w:val="left"/>
        <w:rPr>
          <w:sz w:val="18"/>
          <w:lang w:val="fr-CA"/>
        </w:rPr>
      </w:pPr>
      <w:r w:rsidRPr="001446FA">
        <w:rPr>
          <w:rStyle w:val="Appeldenotedefin"/>
          <w:sz w:val="18"/>
        </w:rPr>
        <w:endnoteRef/>
      </w:r>
      <w:r w:rsidRPr="001446FA">
        <w:rPr>
          <w:sz w:val="18"/>
          <w:lang w:val="fr-CA"/>
        </w:rPr>
        <w:t xml:space="preserve"> </w:t>
      </w:r>
      <w:proofErr w:type="spellStart"/>
      <w:r w:rsidRPr="001446FA">
        <w:rPr>
          <w:sz w:val="18"/>
          <w:lang w:val="fr-CA"/>
        </w:rPr>
        <w:t>Waridel</w:t>
      </w:r>
      <w:proofErr w:type="spellEnd"/>
      <w:r w:rsidRPr="001446FA">
        <w:rPr>
          <w:sz w:val="18"/>
          <w:lang w:val="fr-CA"/>
        </w:rPr>
        <w:t xml:space="preserve">, Laure. </w:t>
      </w:r>
      <w:r w:rsidRPr="001446FA">
        <w:rPr>
          <w:i/>
          <w:sz w:val="18"/>
          <w:lang w:val="fr-CA"/>
        </w:rPr>
        <w:t>Acheter, c’est voter: le cas du café</w:t>
      </w:r>
      <w:r w:rsidRPr="001446FA">
        <w:rPr>
          <w:sz w:val="18"/>
          <w:lang w:val="fr-CA"/>
        </w:rPr>
        <w:t xml:space="preserve">. </w:t>
      </w:r>
      <w:proofErr w:type="spellStart"/>
      <w:r w:rsidRPr="001446FA">
        <w:rPr>
          <w:sz w:val="18"/>
          <w:lang w:val="fr-CA"/>
        </w:rPr>
        <w:t>Écosociété</w:t>
      </w:r>
      <w:proofErr w:type="spellEnd"/>
      <w:r w:rsidRPr="001446FA">
        <w:rPr>
          <w:sz w:val="18"/>
          <w:lang w:val="fr-CA"/>
        </w:rPr>
        <w:t>, 2005.</w:t>
      </w:r>
    </w:p>
  </w:endnote>
  <w:endnote w:id="5">
    <w:p w:rsidR="00246DD6" w:rsidRPr="002116C4" w:rsidRDefault="00246DD6" w:rsidP="001446FA">
      <w:pPr>
        <w:pStyle w:val="Notedefin"/>
        <w:ind w:left="180" w:right="-180" w:hanging="90"/>
        <w:jc w:val="left"/>
      </w:pPr>
      <w:r w:rsidRPr="001446FA">
        <w:rPr>
          <w:rStyle w:val="Appeldenotedefin"/>
          <w:sz w:val="18"/>
        </w:rPr>
        <w:endnoteRef/>
      </w:r>
      <w:r w:rsidRPr="001446FA">
        <w:rPr>
          <w:sz w:val="18"/>
          <w:lang w:val="fr-CA"/>
        </w:rPr>
        <w:t xml:space="preserve"> Drainville, Gérard. </w:t>
      </w:r>
      <w:r w:rsidRPr="001446FA">
        <w:rPr>
          <w:i/>
          <w:iCs/>
          <w:sz w:val="18"/>
          <w:lang w:val="fr-CA"/>
        </w:rPr>
        <w:t>Espoirs et défis de l’agriculture dans le Québec d’aujourd’hui</w:t>
      </w:r>
      <w:r w:rsidRPr="001446FA">
        <w:rPr>
          <w:iCs/>
          <w:sz w:val="18"/>
          <w:lang w:val="fr-CA"/>
        </w:rPr>
        <w:t xml:space="preserve">. </w:t>
      </w:r>
      <w:r w:rsidRPr="001446FA">
        <w:rPr>
          <w:iCs/>
          <w:sz w:val="18"/>
        </w:rPr>
        <w:t>Assembly of Québec Catholic Bishops, February 1985.</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4742578"/>
      <w:docPartObj>
        <w:docPartGallery w:val="Page Numbers (Bottom of Page)"/>
        <w:docPartUnique/>
      </w:docPartObj>
    </w:sdtPr>
    <w:sdtEndPr>
      <w:rPr>
        <w:sz w:val="20"/>
      </w:rPr>
    </w:sdtEndPr>
    <w:sdtContent>
      <w:p w:rsidR="005A086C" w:rsidRPr="006C460B" w:rsidRDefault="00EF0F7B" w:rsidP="00656FF5">
        <w:pPr>
          <w:pStyle w:val="Pieddepage"/>
          <w:jc w:val="center"/>
          <w:rPr>
            <w:sz w:val="20"/>
          </w:rPr>
        </w:pPr>
        <w:r w:rsidRPr="006C460B">
          <w:rPr>
            <w:sz w:val="20"/>
          </w:rPr>
          <w:fldChar w:fldCharType="begin"/>
        </w:r>
        <w:r w:rsidR="005A086C" w:rsidRPr="006C460B">
          <w:rPr>
            <w:sz w:val="20"/>
          </w:rPr>
          <w:instrText>PAGE   \* MERGEFORMAT</w:instrText>
        </w:r>
        <w:r w:rsidRPr="006C460B">
          <w:rPr>
            <w:sz w:val="20"/>
          </w:rPr>
          <w:fldChar w:fldCharType="separate"/>
        </w:r>
        <w:r w:rsidR="0071692A" w:rsidRPr="0071692A">
          <w:rPr>
            <w:noProof/>
            <w:sz w:val="20"/>
            <w:lang w:val="fr-FR"/>
          </w:rPr>
          <w:t>4</w:t>
        </w:r>
        <w:r w:rsidRPr="006C460B">
          <w:rPr>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6F3" w:rsidRDefault="003416F3">
      <w:r>
        <w:separator/>
      </w:r>
    </w:p>
  </w:footnote>
  <w:footnote w:type="continuationSeparator" w:id="0">
    <w:p w:rsidR="003416F3" w:rsidRDefault="003416F3">
      <w:r>
        <w:continuationSeparator/>
      </w:r>
    </w:p>
  </w:footnote>
  <w:footnote w:type="continuationNotice" w:id="1">
    <w:p w:rsidR="003416F3" w:rsidRDefault="003416F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E47"/>
    <w:multiLevelType w:val="multilevel"/>
    <w:tmpl w:val="DB1A150A"/>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350"/>
        </w:tabs>
        <w:ind w:left="1350" w:hanging="270"/>
      </w:pPr>
      <w:rPr>
        <w:rFonts w:ascii="Cambria" w:eastAsia="Cambria" w:hAnsi="Cambria" w:cs="Cambria"/>
        <w:position w:val="0"/>
        <w:sz w:val="18"/>
        <w:szCs w:val="18"/>
      </w:rPr>
    </w:lvl>
    <w:lvl w:ilvl="2">
      <w:start w:val="1"/>
      <w:numFmt w:val="bullet"/>
      <w:lvlText w:val="▪"/>
      <w:lvlJc w:val="left"/>
      <w:pPr>
        <w:tabs>
          <w:tab w:val="num" w:pos="2070"/>
        </w:tabs>
        <w:ind w:left="2070" w:hanging="270"/>
      </w:pPr>
      <w:rPr>
        <w:rFonts w:ascii="Cambria" w:eastAsia="Cambria" w:hAnsi="Cambria" w:cs="Cambria"/>
        <w:position w:val="0"/>
        <w:sz w:val="18"/>
        <w:szCs w:val="18"/>
      </w:rPr>
    </w:lvl>
    <w:lvl w:ilvl="3">
      <w:start w:val="1"/>
      <w:numFmt w:val="bullet"/>
      <w:lvlText w:val="•"/>
      <w:lvlJc w:val="left"/>
      <w:pPr>
        <w:tabs>
          <w:tab w:val="num" w:pos="2790"/>
        </w:tabs>
        <w:ind w:left="2790" w:hanging="270"/>
      </w:pPr>
      <w:rPr>
        <w:rFonts w:ascii="Cambria" w:eastAsia="Cambria" w:hAnsi="Cambria" w:cs="Cambria"/>
        <w:position w:val="0"/>
        <w:sz w:val="18"/>
        <w:szCs w:val="18"/>
      </w:rPr>
    </w:lvl>
    <w:lvl w:ilvl="4">
      <w:start w:val="1"/>
      <w:numFmt w:val="bullet"/>
      <w:lvlText w:val="o"/>
      <w:lvlJc w:val="left"/>
      <w:pPr>
        <w:tabs>
          <w:tab w:val="num" w:pos="3510"/>
        </w:tabs>
        <w:ind w:left="3510" w:hanging="270"/>
      </w:pPr>
      <w:rPr>
        <w:rFonts w:ascii="Cambria" w:eastAsia="Cambria" w:hAnsi="Cambria" w:cs="Cambria"/>
        <w:position w:val="0"/>
        <w:sz w:val="18"/>
        <w:szCs w:val="18"/>
      </w:rPr>
    </w:lvl>
    <w:lvl w:ilvl="5">
      <w:start w:val="1"/>
      <w:numFmt w:val="bullet"/>
      <w:lvlText w:val="▪"/>
      <w:lvlJc w:val="left"/>
      <w:pPr>
        <w:tabs>
          <w:tab w:val="num" w:pos="4230"/>
        </w:tabs>
        <w:ind w:left="4230" w:hanging="270"/>
      </w:pPr>
      <w:rPr>
        <w:rFonts w:ascii="Cambria" w:eastAsia="Cambria" w:hAnsi="Cambria" w:cs="Cambria"/>
        <w:position w:val="0"/>
        <w:sz w:val="18"/>
        <w:szCs w:val="18"/>
      </w:rPr>
    </w:lvl>
    <w:lvl w:ilvl="6">
      <w:start w:val="1"/>
      <w:numFmt w:val="bullet"/>
      <w:lvlText w:val="•"/>
      <w:lvlJc w:val="left"/>
      <w:pPr>
        <w:tabs>
          <w:tab w:val="num" w:pos="4950"/>
        </w:tabs>
        <w:ind w:left="4950" w:hanging="270"/>
      </w:pPr>
      <w:rPr>
        <w:rFonts w:ascii="Cambria" w:eastAsia="Cambria" w:hAnsi="Cambria" w:cs="Cambria"/>
        <w:position w:val="0"/>
        <w:sz w:val="18"/>
        <w:szCs w:val="18"/>
      </w:rPr>
    </w:lvl>
    <w:lvl w:ilvl="7">
      <w:start w:val="1"/>
      <w:numFmt w:val="bullet"/>
      <w:lvlText w:val="o"/>
      <w:lvlJc w:val="left"/>
      <w:pPr>
        <w:tabs>
          <w:tab w:val="num" w:pos="5670"/>
        </w:tabs>
        <w:ind w:left="5670" w:hanging="270"/>
      </w:pPr>
      <w:rPr>
        <w:rFonts w:ascii="Cambria" w:eastAsia="Cambria" w:hAnsi="Cambria" w:cs="Cambria"/>
        <w:position w:val="0"/>
        <w:sz w:val="18"/>
        <w:szCs w:val="18"/>
      </w:rPr>
    </w:lvl>
    <w:lvl w:ilvl="8">
      <w:start w:val="1"/>
      <w:numFmt w:val="bullet"/>
      <w:lvlText w:val="▪"/>
      <w:lvlJc w:val="left"/>
      <w:pPr>
        <w:tabs>
          <w:tab w:val="num" w:pos="6390"/>
        </w:tabs>
        <w:ind w:left="6390" w:hanging="270"/>
      </w:pPr>
      <w:rPr>
        <w:rFonts w:ascii="Cambria" w:eastAsia="Cambria" w:hAnsi="Cambria" w:cs="Cambria"/>
        <w:position w:val="0"/>
        <w:sz w:val="18"/>
        <w:szCs w:val="18"/>
      </w:rPr>
    </w:lvl>
  </w:abstractNum>
  <w:abstractNum w:abstractNumId="1">
    <w:nsid w:val="076F5AC7"/>
    <w:multiLevelType w:val="hybridMultilevel"/>
    <w:tmpl w:val="A072AE9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nsid w:val="0C15229A"/>
    <w:multiLevelType w:val="hybridMultilevel"/>
    <w:tmpl w:val="DF660038"/>
    <w:lvl w:ilvl="0" w:tplc="4EF8E1FA">
      <w:start w:val="1"/>
      <w:numFmt w:val="bullet"/>
      <w:lvlText w:val="•"/>
      <w:lvlJc w:val="left"/>
      <w:pPr>
        <w:ind w:left="1620" w:hanging="360"/>
      </w:pPr>
      <w:rPr>
        <w:rFonts w:ascii="Times New Roman" w:hAnsi="Times New Roman" w:cs="Times New Roman" w:hint="default"/>
      </w:rPr>
    </w:lvl>
    <w:lvl w:ilvl="1" w:tplc="0C0C0003" w:tentative="1">
      <w:start w:val="1"/>
      <w:numFmt w:val="bullet"/>
      <w:lvlText w:val="o"/>
      <w:lvlJc w:val="left"/>
      <w:pPr>
        <w:ind w:left="2340" w:hanging="360"/>
      </w:pPr>
      <w:rPr>
        <w:rFonts w:ascii="Courier New" w:hAnsi="Courier New" w:cs="Courier New" w:hint="default"/>
      </w:rPr>
    </w:lvl>
    <w:lvl w:ilvl="2" w:tplc="0C0C0005" w:tentative="1">
      <w:start w:val="1"/>
      <w:numFmt w:val="bullet"/>
      <w:lvlText w:val=""/>
      <w:lvlJc w:val="left"/>
      <w:pPr>
        <w:ind w:left="3060" w:hanging="360"/>
      </w:pPr>
      <w:rPr>
        <w:rFonts w:ascii="Wingdings" w:hAnsi="Wingdings" w:hint="default"/>
      </w:rPr>
    </w:lvl>
    <w:lvl w:ilvl="3" w:tplc="0C0C0001" w:tentative="1">
      <w:start w:val="1"/>
      <w:numFmt w:val="bullet"/>
      <w:lvlText w:val=""/>
      <w:lvlJc w:val="left"/>
      <w:pPr>
        <w:ind w:left="3780" w:hanging="360"/>
      </w:pPr>
      <w:rPr>
        <w:rFonts w:ascii="Symbol" w:hAnsi="Symbol" w:hint="default"/>
      </w:rPr>
    </w:lvl>
    <w:lvl w:ilvl="4" w:tplc="0C0C0003" w:tentative="1">
      <w:start w:val="1"/>
      <w:numFmt w:val="bullet"/>
      <w:lvlText w:val="o"/>
      <w:lvlJc w:val="left"/>
      <w:pPr>
        <w:ind w:left="4500" w:hanging="360"/>
      </w:pPr>
      <w:rPr>
        <w:rFonts w:ascii="Courier New" w:hAnsi="Courier New" w:cs="Courier New" w:hint="default"/>
      </w:rPr>
    </w:lvl>
    <w:lvl w:ilvl="5" w:tplc="0C0C0005" w:tentative="1">
      <w:start w:val="1"/>
      <w:numFmt w:val="bullet"/>
      <w:lvlText w:val=""/>
      <w:lvlJc w:val="left"/>
      <w:pPr>
        <w:ind w:left="5220" w:hanging="360"/>
      </w:pPr>
      <w:rPr>
        <w:rFonts w:ascii="Wingdings" w:hAnsi="Wingdings" w:hint="default"/>
      </w:rPr>
    </w:lvl>
    <w:lvl w:ilvl="6" w:tplc="0C0C0001" w:tentative="1">
      <w:start w:val="1"/>
      <w:numFmt w:val="bullet"/>
      <w:lvlText w:val=""/>
      <w:lvlJc w:val="left"/>
      <w:pPr>
        <w:ind w:left="5940" w:hanging="360"/>
      </w:pPr>
      <w:rPr>
        <w:rFonts w:ascii="Symbol" w:hAnsi="Symbol" w:hint="default"/>
      </w:rPr>
    </w:lvl>
    <w:lvl w:ilvl="7" w:tplc="0C0C0003" w:tentative="1">
      <w:start w:val="1"/>
      <w:numFmt w:val="bullet"/>
      <w:lvlText w:val="o"/>
      <w:lvlJc w:val="left"/>
      <w:pPr>
        <w:ind w:left="6660" w:hanging="360"/>
      </w:pPr>
      <w:rPr>
        <w:rFonts w:ascii="Courier New" w:hAnsi="Courier New" w:cs="Courier New" w:hint="default"/>
      </w:rPr>
    </w:lvl>
    <w:lvl w:ilvl="8" w:tplc="0C0C0005" w:tentative="1">
      <w:start w:val="1"/>
      <w:numFmt w:val="bullet"/>
      <w:lvlText w:val=""/>
      <w:lvlJc w:val="left"/>
      <w:pPr>
        <w:ind w:left="7380" w:hanging="360"/>
      </w:pPr>
      <w:rPr>
        <w:rFonts w:ascii="Wingdings" w:hAnsi="Wingdings" w:hint="default"/>
      </w:rPr>
    </w:lvl>
  </w:abstractNum>
  <w:abstractNum w:abstractNumId="3">
    <w:nsid w:val="10182A94"/>
    <w:multiLevelType w:val="multilevel"/>
    <w:tmpl w:val="488A5F06"/>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4">
    <w:nsid w:val="10413ECD"/>
    <w:multiLevelType w:val="hybridMultilevel"/>
    <w:tmpl w:val="F6A4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17525A"/>
    <w:multiLevelType w:val="multilevel"/>
    <w:tmpl w:val="2506C1D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nsid w:val="1A281CB8"/>
    <w:multiLevelType w:val="hybridMultilevel"/>
    <w:tmpl w:val="FC02678A"/>
    <w:lvl w:ilvl="0" w:tplc="4EF8E1FA">
      <w:start w:val="1"/>
      <w:numFmt w:val="bullet"/>
      <w:lvlText w:val="•"/>
      <w:lvlJc w:val="left"/>
      <w:pPr>
        <w:ind w:left="720" w:hanging="360"/>
      </w:pPr>
      <w:rPr>
        <w:rFonts w:ascii="Times New Roman"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1B25E89"/>
    <w:multiLevelType w:val="hybridMultilevel"/>
    <w:tmpl w:val="0660F96E"/>
    <w:lvl w:ilvl="0" w:tplc="B5E8026E">
      <w:start w:val="1"/>
      <w:numFmt w:val="bullet"/>
      <w:lvlText w:val=""/>
      <w:lvlJc w:val="left"/>
      <w:pPr>
        <w:ind w:left="360" w:hanging="360"/>
      </w:pPr>
      <w:rPr>
        <w:rFonts w:ascii="Symbol" w:hAnsi="Symbol" w:hint="default"/>
      </w:rPr>
    </w:lvl>
    <w:lvl w:ilvl="1" w:tplc="0C0C0003">
      <w:start w:val="1"/>
      <w:numFmt w:val="bullet"/>
      <w:lvlText w:val="o"/>
      <w:lvlJc w:val="left"/>
      <w:pPr>
        <w:ind w:left="-810" w:hanging="360"/>
      </w:pPr>
      <w:rPr>
        <w:rFonts w:ascii="Courier New" w:hAnsi="Courier New" w:cs="Courier New" w:hint="default"/>
      </w:rPr>
    </w:lvl>
    <w:lvl w:ilvl="2" w:tplc="B5E8026E">
      <w:start w:val="1"/>
      <w:numFmt w:val="bullet"/>
      <w:lvlText w:val=""/>
      <w:lvlJc w:val="left"/>
      <w:pPr>
        <w:ind w:left="-90" w:hanging="360"/>
      </w:pPr>
      <w:rPr>
        <w:rFonts w:ascii="Symbol" w:hAnsi="Symbol" w:hint="default"/>
      </w:rPr>
    </w:lvl>
    <w:lvl w:ilvl="3" w:tplc="0C0C0001" w:tentative="1">
      <w:start w:val="1"/>
      <w:numFmt w:val="bullet"/>
      <w:lvlText w:val=""/>
      <w:lvlJc w:val="left"/>
      <w:pPr>
        <w:ind w:left="630" w:hanging="360"/>
      </w:pPr>
      <w:rPr>
        <w:rFonts w:ascii="Symbol" w:hAnsi="Symbol" w:hint="default"/>
      </w:rPr>
    </w:lvl>
    <w:lvl w:ilvl="4" w:tplc="0C0C0003" w:tentative="1">
      <w:start w:val="1"/>
      <w:numFmt w:val="bullet"/>
      <w:lvlText w:val="o"/>
      <w:lvlJc w:val="left"/>
      <w:pPr>
        <w:ind w:left="1350" w:hanging="360"/>
      </w:pPr>
      <w:rPr>
        <w:rFonts w:ascii="Courier New" w:hAnsi="Courier New" w:cs="Courier New" w:hint="default"/>
      </w:rPr>
    </w:lvl>
    <w:lvl w:ilvl="5" w:tplc="0C0C0005" w:tentative="1">
      <w:start w:val="1"/>
      <w:numFmt w:val="bullet"/>
      <w:lvlText w:val=""/>
      <w:lvlJc w:val="left"/>
      <w:pPr>
        <w:ind w:left="2070" w:hanging="360"/>
      </w:pPr>
      <w:rPr>
        <w:rFonts w:ascii="Wingdings" w:hAnsi="Wingdings" w:hint="default"/>
      </w:rPr>
    </w:lvl>
    <w:lvl w:ilvl="6" w:tplc="0C0C0001" w:tentative="1">
      <w:start w:val="1"/>
      <w:numFmt w:val="bullet"/>
      <w:lvlText w:val=""/>
      <w:lvlJc w:val="left"/>
      <w:pPr>
        <w:ind w:left="2790" w:hanging="360"/>
      </w:pPr>
      <w:rPr>
        <w:rFonts w:ascii="Symbol" w:hAnsi="Symbol" w:hint="default"/>
      </w:rPr>
    </w:lvl>
    <w:lvl w:ilvl="7" w:tplc="0C0C0003" w:tentative="1">
      <w:start w:val="1"/>
      <w:numFmt w:val="bullet"/>
      <w:lvlText w:val="o"/>
      <w:lvlJc w:val="left"/>
      <w:pPr>
        <w:ind w:left="3510" w:hanging="360"/>
      </w:pPr>
      <w:rPr>
        <w:rFonts w:ascii="Courier New" w:hAnsi="Courier New" w:cs="Courier New" w:hint="default"/>
      </w:rPr>
    </w:lvl>
    <w:lvl w:ilvl="8" w:tplc="0C0C0005" w:tentative="1">
      <w:start w:val="1"/>
      <w:numFmt w:val="bullet"/>
      <w:lvlText w:val=""/>
      <w:lvlJc w:val="left"/>
      <w:pPr>
        <w:ind w:left="4230" w:hanging="360"/>
      </w:pPr>
      <w:rPr>
        <w:rFonts w:ascii="Wingdings" w:hAnsi="Wingdings" w:hint="default"/>
      </w:rPr>
    </w:lvl>
  </w:abstractNum>
  <w:abstractNum w:abstractNumId="8">
    <w:nsid w:val="226362F2"/>
    <w:multiLevelType w:val="hybridMultilevel"/>
    <w:tmpl w:val="7898EC7A"/>
    <w:lvl w:ilvl="0" w:tplc="4EF8E1FA">
      <w:start w:val="1"/>
      <w:numFmt w:val="bullet"/>
      <w:lvlText w:val="•"/>
      <w:lvlJc w:val="left"/>
      <w:pPr>
        <w:ind w:left="360" w:hanging="360"/>
      </w:pPr>
      <w:rPr>
        <w:rFonts w:ascii="Times New Roman"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nsid w:val="2848155F"/>
    <w:multiLevelType w:val="multilevel"/>
    <w:tmpl w:val="0D0855E2"/>
    <w:lvl w:ilvl="0">
      <w:start w:val="1"/>
      <w:numFmt w:val="bullet"/>
      <w:lvlText w:val="•"/>
      <w:lvlJc w:val="left"/>
      <w:pPr>
        <w:tabs>
          <w:tab w:val="num" w:pos="720"/>
        </w:tabs>
        <w:ind w:left="720" w:hanging="360"/>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10">
    <w:nsid w:val="2BC020CD"/>
    <w:multiLevelType w:val="hybridMultilevel"/>
    <w:tmpl w:val="46860F98"/>
    <w:lvl w:ilvl="0" w:tplc="4EF8E1FA">
      <w:start w:val="1"/>
      <w:numFmt w:val="bullet"/>
      <w:lvlText w:val="•"/>
      <w:lvlJc w:val="left"/>
      <w:pPr>
        <w:ind w:left="-504" w:hanging="360"/>
      </w:pPr>
      <w:rPr>
        <w:rFonts w:ascii="Times New Roman" w:hAnsi="Times New Roman" w:cs="Times New Roman" w:hint="default"/>
      </w:rPr>
    </w:lvl>
    <w:lvl w:ilvl="1" w:tplc="0C0C0003" w:tentative="1">
      <w:start w:val="1"/>
      <w:numFmt w:val="bullet"/>
      <w:lvlText w:val="o"/>
      <w:lvlJc w:val="left"/>
      <w:pPr>
        <w:ind w:left="216" w:hanging="360"/>
      </w:pPr>
      <w:rPr>
        <w:rFonts w:ascii="Courier New" w:hAnsi="Courier New" w:cs="Courier New" w:hint="default"/>
      </w:rPr>
    </w:lvl>
    <w:lvl w:ilvl="2" w:tplc="0C0C0005" w:tentative="1">
      <w:start w:val="1"/>
      <w:numFmt w:val="bullet"/>
      <w:lvlText w:val=""/>
      <w:lvlJc w:val="left"/>
      <w:pPr>
        <w:ind w:left="936" w:hanging="360"/>
      </w:pPr>
      <w:rPr>
        <w:rFonts w:ascii="Wingdings" w:hAnsi="Wingdings" w:hint="default"/>
      </w:rPr>
    </w:lvl>
    <w:lvl w:ilvl="3" w:tplc="0C0C0001" w:tentative="1">
      <w:start w:val="1"/>
      <w:numFmt w:val="bullet"/>
      <w:lvlText w:val=""/>
      <w:lvlJc w:val="left"/>
      <w:pPr>
        <w:ind w:left="1656" w:hanging="360"/>
      </w:pPr>
      <w:rPr>
        <w:rFonts w:ascii="Symbol" w:hAnsi="Symbol" w:hint="default"/>
      </w:rPr>
    </w:lvl>
    <w:lvl w:ilvl="4" w:tplc="0C0C0003" w:tentative="1">
      <w:start w:val="1"/>
      <w:numFmt w:val="bullet"/>
      <w:lvlText w:val="o"/>
      <w:lvlJc w:val="left"/>
      <w:pPr>
        <w:ind w:left="2376" w:hanging="360"/>
      </w:pPr>
      <w:rPr>
        <w:rFonts w:ascii="Courier New" w:hAnsi="Courier New" w:cs="Courier New" w:hint="default"/>
      </w:rPr>
    </w:lvl>
    <w:lvl w:ilvl="5" w:tplc="0C0C0005" w:tentative="1">
      <w:start w:val="1"/>
      <w:numFmt w:val="bullet"/>
      <w:lvlText w:val=""/>
      <w:lvlJc w:val="left"/>
      <w:pPr>
        <w:ind w:left="3096" w:hanging="360"/>
      </w:pPr>
      <w:rPr>
        <w:rFonts w:ascii="Wingdings" w:hAnsi="Wingdings" w:hint="default"/>
      </w:rPr>
    </w:lvl>
    <w:lvl w:ilvl="6" w:tplc="0C0C0001" w:tentative="1">
      <w:start w:val="1"/>
      <w:numFmt w:val="bullet"/>
      <w:lvlText w:val=""/>
      <w:lvlJc w:val="left"/>
      <w:pPr>
        <w:ind w:left="3816" w:hanging="360"/>
      </w:pPr>
      <w:rPr>
        <w:rFonts w:ascii="Symbol" w:hAnsi="Symbol" w:hint="default"/>
      </w:rPr>
    </w:lvl>
    <w:lvl w:ilvl="7" w:tplc="0C0C0003" w:tentative="1">
      <w:start w:val="1"/>
      <w:numFmt w:val="bullet"/>
      <w:lvlText w:val="o"/>
      <w:lvlJc w:val="left"/>
      <w:pPr>
        <w:ind w:left="4536" w:hanging="360"/>
      </w:pPr>
      <w:rPr>
        <w:rFonts w:ascii="Courier New" w:hAnsi="Courier New" w:cs="Courier New" w:hint="default"/>
      </w:rPr>
    </w:lvl>
    <w:lvl w:ilvl="8" w:tplc="0C0C0005" w:tentative="1">
      <w:start w:val="1"/>
      <w:numFmt w:val="bullet"/>
      <w:lvlText w:val=""/>
      <w:lvlJc w:val="left"/>
      <w:pPr>
        <w:ind w:left="5256" w:hanging="360"/>
      </w:pPr>
      <w:rPr>
        <w:rFonts w:ascii="Wingdings" w:hAnsi="Wingdings" w:hint="default"/>
      </w:rPr>
    </w:lvl>
  </w:abstractNum>
  <w:abstractNum w:abstractNumId="11">
    <w:nsid w:val="2E4F3976"/>
    <w:multiLevelType w:val="hybridMultilevel"/>
    <w:tmpl w:val="31341488"/>
    <w:lvl w:ilvl="0" w:tplc="4EF8E1FA">
      <w:start w:val="1"/>
      <w:numFmt w:val="bullet"/>
      <w:lvlText w:val="•"/>
      <w:lvlJc w:val="left"/>
      <w:pPr>
        <w:ind w:left="360" w:hanging="360"/>
      </w:pPr>
      <w:rPr>
        <w:rFonts w:ascii="Times New Roman"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5565BF6"/>
    <w:multiLevelType w:val="multilevel"/>
    <w:tmpl w:val="6B02AB74"/>
    <w:lvl w:ilvl="0">
      <w:numFmt w:val="bullet"/>
      <w:lvlText w:val="•"/>
      <w:lvlJc w:val="left"/>
      <w:pPr>
        <w:tabs>
          <w:tab w:val="num" w:pos="246"/>
        </w:tabs>
        <w:ind w:left="246" w:hanging="360"/>
      </w:pPr>
      <w:rPr>
        <w:rFonts w:ascii="Arial" w:eastAsia="Arial" w:hAnsi="Arial" w:cs="Arial"/>
        <w:position w:val="0"/>
        <w:sz w:val="22"/>
        <w:szCs w:val="22"/>
      </w:rPr>
    </w:lvl>
    <w:lvl w:ilvl="1">
      <w:start w:val="1"/>
      <w:numFmt w:val="bullet"/>
      <w:lvlText w:val="o"/>
      <w:lvlJc w:val="left"/>
      <w:pPr>
        <w:tabs>
          <w:tab w:val="num" w:pos="906"/>
        </w:tabs>
        <w:ind w:left="906" w:hanging="300"/>
      </w:pPr>
      <w:rPr>
        <w:rFonts w:ascii="Arial" w:eastAsia="Arial" w:hAnsi="Arial" w:cs="Arial"/>
        <w:position w:val="0"/>
        <w:sz w:val="20"/>
        <w:szCs w:val="20"/>
      </w:rPr>
    </w:lvl>
    <w:lvl w:ilvl="2">
      <w:start w:val="1"/>
      <w:numFmt w:val="bullet"/>
      <w:lvlText w:val="▪"/>
      <w:lvlJc w:val="left"/>
      <w:pPr>
        <w:tabs>
          <w:tab w:val="num" w:pos="1626"/>
        </w:tabs>
        <w:ind w:left="1626" w:hanging="300"/>
      </w:pPr>
      <w:rPr>
        <w:rFonts w:ascii="Arial" w:eastAsia="Arial" w:hAnsi="Arial" w:cs="Arial"/>
        <w:position w:val="0"/>
        <w:sz w:val="20"/>
        <w:szCs w:val="20"/>
      </w:rPr>
    </w:lvl>
    <w:lvl w:ilvl="3">
      <w:start w:val="1"/>
      <w:numFmt w:val="bullet"/>
      <w:lvlText w:val="•"/>
      <w:lvlJc w:val="left"/>
      <w:pPr>
        <w:tabs>
          <w:tab w:val="num" w:pos="2346"/>
        </w:tabs>
        <w:ind w:left="2346" w:hanging="300"/>
      </w:pPr>
      <w:rPr>
        <w:rFonts w:ascii="Arial" w:eastAsia="Arial" w:hAnsi="Arial" w:cs="Arial"/>
        <w:position w:val="0"/>
        <w:sz w:val="20"/>
        <w:szCs w:val="20"/>
      </w:rPr>
    </w:lvl>
    <w:lvl w:ilvl="4">
      <w:start w:val="1"/>
      <w:numFmt w:val="bullet"/>
      <w:lvlText w:val="o"/>
      <w:lvlJc w:val="left"/>
      <w:pPr>
        <w:tabs>
          <w:tab w:val="num" w:pos="3066"/>
        </w:tabs>
        <w:ind w:left="3066" w:hanging="300"/>
      </w:pPr>
      <w:rPr>
        <w:rFonts w:ascii="Arial" w:eastAsia="Arial" w:hAnsi="Arial" w:cs="Arial"/>
        <w:position w:val="0"/>
        <w:sz w:val="20"/>
        <w:szCs w:val="20"/>
      </w:rPr>
    </w:lvl>
    <w:lvl w:ilvl="5">
      <w:start w:val="1"/>
      <w:numFmt w:val="bullet"/>
      <w:lvlText w:val="▪"/>
      <w:lvlJc w:val="left"/>
      <w:pPr>
        <w:tabs>
          <w:tab w:val="num" w:pos="3786"/>
        </w:tabs>
        <w:ind w:left="3786" w:hanging="300"/>
      </w:pPr>
      <w:rPr>
        <w:rFonts w:ascii="Arial" w:eastAsia="Arial" w:hAnsi="Arial" w:cs="Arial"/>
        <w:position w:val="0"/>
        <w:sz w:val="20"/>
        <w:szCs w:val="20"/>
      </w:rPr>
    </w:lvl>
    <w:lvl w:ilvl="6">
      <w:start w:val="1"/>
      <w:numFmt w:val="bullet"/>
      <w:lvlText w:val="•"/>
      <w:lvlJc w:val="left"/>
      <w:pPr>
        <w:tabs>
          <w:tab w:val="num" w:pos="4506"/>
        </w:tabs>
        <w:ind w:left="4506" w:hanging="300"/>
      </w:pPr>
      <w:rPr>
        <w:rFonts w:ascii="Arial" w:eastAsia="Arial" w:hAnsi="Arial" w:cs="Arial"/>
        <w:position w:val="0"/>
        <w:sz w:val="20"/>
        <w:szCs w:val="20"/>
      </w:rPr>
    </w:lvl>
    <w:lvl w:ilvl="7">
      <w:start w:val="1"/>
      <w:numFmt w:val="bullet"/>
      <w:lvlText w:val="o"/>
      <w:lvlJc w:val="left"/>
      <w:pPr>
        <w:tabs>
          <w:tab w:val="num" w:pos="5226"/>
        </w:tabs>
        <w:ind w:left="5226" w:hanging="300"/>
      </w:pPr>
      <w:rPr>
        <w:rFonts w:ascii="Arial" w:eastAsia="Arial" w:hAnsi="Arial" w:cs="Arial"/>
        <w:position w:val="0"/>
        <w:sz w:val="20"/>
        <w:szCs w:val="20"/>
      </w:rPr>
    </w:lvl>
    <w:lvl w:ilvl="8">
      <w:start w:val="1"/>
      <w:numFmt w:val="bullet"/>
      <w:lvlText w:val="▪"/>
      <w:lvlJc w:val="left"/>
      <w:pPr>
        <w:tabs>
          <w:tab w:val="num" w:pos="5946"/>
        </w:tabs>
        <w:ind w:left="5946" w:hanging="300"/>
      </w:pPr>
      <w:rPr>
        <w:rFonts w:ascii="Arial" w:eastAsia="Arial" w:hAnsi="Arial" w:cs="Arial"/>
        <w:position w:val="0"/>
        <w:sz w:val="20"/>
        <w:szCs w:val="20"/>
      </w:rPr>
    </w:lvl>
  </w:abstractNum>
  <w:abstractNum w:abstractNumId="13">
    <w:nsid w:val="35FB1385"/>
    <w:multiLevelType w:val="multilevel"/>
    <w:tmpl w:val="0994CD0A"/>
    <w:lvl w:ilvl="0">
      <w:start w:val="1"/>
      <w:numFmt w:val="bullet"/>
      <w:lvlText w:val="•"/>
      <w:lvlJc w:val="left"/>
      <w:pPr>
        <w:tabs>
          <w:tab w:val="num" w:pos="720"/>
        </w:tabs>
        <w:ind w:left="720" w:hanging="360"/>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14">
    <w:nsid w:val="39CD3B79"/>
    <w:multiLevelType w:val="multilevel"/>
    <w:tmpl w:val="C0B0A0EE"/>
    <w:styleLink w:val="List0"/>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15">
    <w:nsid w:val="3AAD5035"/>
    <w:multiLevelType w:val="multilevel"/>
    <w:tmpl w:val="9A3EDE4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nsid w:val="3AF91B08"/>
    <w:multiLevelType w:val="multilevel"/>
    <w:tmpl w:val="91D40CD0"/>
    <w:styleLink w:val="List1"/>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17">
    <w:nsid w:val="3C1F39EB"/>
    <w:multiLevelType w:val="hybridMultilevel"/>
    <w:tmpl w:val="41E2C5A8"/>
    <w:lvl w:ilvl="0" w:tplc="D98E944A">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nsid w:val="403F65A7"/>
    <w:multiLevelType w:val="hybridMultilevel"/>
    <w:tmpl w:val="06A41A20"/>
    <w:lvl w:ilvl="0" w:tplc="B5E8026E">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nsid w:val="53535E5B"/>
    <w:multiLevelType w:val="hybridMultilevel"/>
    <w:tmpl w:val="E6CCC7D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nsid w:val="545D2AB4"/>
    <w:multiLevelType w:val="multilevel"/>
    <w:tmpl w:val="D62AB6EC"/>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350"/>
        </w:tabs>
        <w:ind w:left="1350" w:hanging="270"/>
      </w:pPr>
      <w:rPr>
        <w:rFonts w:ascii="Cambria" w:eastAsia="Cambria" w:hAnsi="Cambria" w:cs="Cambria"/>
        <w:position w:val="0"/>
        <w:sz w:val="18"/>
        <w:szCs w:val="18"/>
      </w:rPr>
    </w:lvl>
    <w:lvl w:ilvl="2">
      <w:start w:val="1"/>
      <w:numFmt w:val="bullet"/>
      <w:lvlText w:val="▪"/>
      <w:lvlJc w:val="left"/>
      <w:pPr>
        <w:tabs>
          <w:tab w:val="num" w:pos="2070"/>
        </w:tabs>
        <w:ind w:left="2070" w:hanging="270"/>
      </w:pPr>
      <w:rPr>
        <w:rFonts w:ascii="Cambria" w:eastAsia="Cambria" w:hAnsi="Cambria" w:cs="Cambria"/>
        <w:position w:val="0"/>
        <w:sz w:val="18"/>
        <w:szCs w:val="18"/>
      </w:rPr>
    </w:lvl>
    <w:lvl w:ilvl="3">
      <w:start w:val="1"/>
      <w:numFmt w:val="bullet"/>
      <w:lvlText w:val="•"/>
      <w:lvlJc w:val="left"/>
      <w:pPr>
        <w:tabs>
          <w:tab w:val="num" w:pos="2790"/>
        </w:tabs>
        <w:ind w:left="2790" w:hanging="270"/>
      </w:pPr>
      <w:rPr>
        <w:rFonts w:ascii="Cambria" w:eastAsia="Cambria" w:hAnsi="Cambria" w:cs="Cambria"/>
        <w:position w:val="0"/>
        <w:sz w:val="18"/>
        <w:szCs w:val="18"/>
      </w:rPr>
    </w:lvl>
    <w:lvl w:ilvl="4">
      <w:start w:val="1"/>
      <w:numFmt w:val="bullet"/>
      <w:lvlText w:val="o"/>
      <w:lvlJc w:val="left"/>
      <w:pPr>
        <w:tabs>
          <w:tab w:val="num" w:pos="3510"/>
        </w:tabs>
        <w:ind w:left="3510" w:hanging="270"/>
      </w:pPr>
      <w:rPr>
        <w:rFonts w:ascii="Cambria" w:eastAsia="Cambria" w:hAnsi="Cambria" w:cs="Cambria"/>
        <w:position w:val="0"/>
        <w:sz w:val="18"/>
        <w:szCs w:val="18"/>
      </w:rPr>
    </w:lvl>
    <w:lvl w:ilvl="5">
      <w:start w:val="1"/>
      <w:numFmt w:val="bullet"/>
      <w:lvlText w:val="▪"/>
      <w:lvlJc w:val="left"/>
      <w:pPr>
        <w:tabs>
          <w:tab w:val="num" w:pos="4230"/>
        </w:tabs>
        <w:ind w:left="4230" w:hanging="270"/>
      </w:pPr>
      <w:rPr>
        <w:rFonts w:ascii="Cambria" w:eastAsia="Cambria" w:hAnsi="Cambria" w:cs="Cambria"/>
        <w:position w:val="0"/>
        <w:sz w:val="18"/>
        <w:szCs w:val="18"/>
      </w:rPr>
    </w:lvl>
    <w:lvl w:ilvl="6">
      <w:start w:val="1"/>
      <w:numFmt w:val="bullet"/>
      <w:lvlText w:val="•"/>
      <w:lvlJc w:val="left"/>
      <w:pPr>
        <w:tabs>
          <w:tab w:val="num" w:pos="4950"/>
        </w:tabs>
        <w:ind w:left="4950" w:hanging="270"/>
      </w:pPr>
      <w:rPr>
        <w:rFonts w:ascii="Cambria" w:eastAsia="Cambria" w:hAnsi="Cambria" w:cs="Cambria"/>
        <w:position w:val="0"/>
        <w:sz w:val="18"/>
        <w:szCs w:val="18"/>
      </w:rPr>
    </w:lvl>
    <w:lvl w:ilvl="7">
      <w:start w:val="1"/>
      <w:numFmt w:val="bullet"/>
      <w:lvlText w:val="o"/>
      <w:lvlJc w:val="left"/>
      <w:pPr>
        <w:tabs>
          <w:tab w:val="num" w:pos="5670"/>
        </w:tabs>
        <w:ind w:left="5670" w:hanging="270"/>
      </w:pPr>
      <w:rPr>
        <w:rFonts w:ascii="Cambria" w:eastAsia="Cambria" w:hAnsi="Cambria" w:cs="Cambria"/>
        <w:position w:val="0"/>
        <w:sz w:val="18"/>
        <w:szCs w:val="18"/>
      </w:rPr>
    </w:lvl>
    <w:lvl w:ilvl="8">
      <w:start w:val="1"/>
      <w:numFmt w:val="bullet"/>
      <w:lvlText w:val="▪"/>
      <w:lvlJc w:val="left"/>
      <w:pPr>
        <w:tabs>
          <w:tab w:val="num" w:pos="6390"/>
        </w:tabs>
        <w:ind w:left="6390" w:hanging="270"/>
      </w:pPr>
      <w:rPr>
        <w:rFonts w:ascii="Cambria" w:eastAsia="Cambria" w:hAnsi="Cambria" w:cs="Cambria"/>
        <w:position w:val="0"/>
        <w:sz w:val="18"/>
        <w:szCs w:val="18"/>
      </w:rPr>
    </w:lvl>
  </w:abstractNum>
  <w:abstractNum w:abstractNumId="21">
    <w:nsid w:val="5495115D"/>
    <w:multiLevelType w:val="hybridMultilevel"/>
    <w:tmpl w:val="9F448F28"/>
    <w:lvl w:ilvl="0" w:tplc="B5E8026E">
      <w:start w:val="1"/>
      <w:numFmt w:val="bullet"/>
      <w:lvlText w:val=""/>
      <w:lvlJc w:val="left"/>
      <w:pPr>
        <w:ind w:left="261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B64608F"/>
    <w:multiLevelType w:val="multilevel"/>
    <w:tmpl w:val="1CD809D4"/>
    <w:lvl w:ilvl="0">
      <w:numFmt w:val="bullet"/>
      <w:lvlText w:val="•"/>
      <w:lvlJc w:val="left"/>
      <w:pPr>
        <w:tabs>
          <w:tab w:val="num" w:pos="-930"/>
        </w:tabs>
        <w:ind w:left="-930" w:hanging="360"/>
      </w:pPr>
      <w:rPr>
        <w:rFonts w:ascii="Arial" w:eastAsia="Arial" w:hAnsi="Arial" w:cs="Arial"/>
        <w:position w:val="0"/>
        <w:sz w:val="22"/>
        <w:szCs w:val="22"/>
      </w:rPr>
    </w:lvl>
    <w:lvl w:ilvl="1">
      <w:start w:val="1"/>
      <w:numFmt w:val="bullet"/>
      <w:lvlText w:val="o"/>
      <w:lvlJc w:val="left"/>
      <w:pPr>
        <w:tabs>
          <w:tab w:val="num" w:pos="-270"/>
        </w:tabs>
        <w:ind w:left="-270" w:hanging="300"/>
      </w:pPr>
      <w:rPr>
        <w:rFonts w:ascii="Arial" w:eastAsia="Arial" w:hAnsi="Arial" w:cs="Arial"/>
        <w:position w:val="0"/>
        <w:sz w:val="20"/>
        <w:szCs w:val="20"/>
      </w:rPr>
    </w:lvl>
    <w:lvl w:ilvl="2">
      <w:start w:val="1"/>
      <w:numFmt w:val="bullet"/>
      <w:lvlText w:val="▪"/>
      <w:lvlJc w:val="left"/>
      <w:pPr>
        <w:tabs>
          <w:tab w:val="num" w:pos="450"/>
        </w:tabs>
        <w:ind w:left="450" w:hanging="300"/>
      </w:pPr>
      <w:rPr>
        <w:rFonts w:ascii="Arial" w:eastAsia="Arial" w:hAnsi="Arial" w:cs="Arial"/>
        <w:position w:val="0"/>
        <w:sz w:val="20"/>
        <w:szCs w:val="20"/>
      </w:rPr>
    </w:lvl>
    <w:lvl w:ilvl="3">
      <w:start w:val="1"/>
      <w:numFmt w:val="bullet"/>
      <w:lvlText w:val="•"/>
      <w:lvlJc w:val="left"/>
      <w:pPr>
        <w:tabs>
          <w:tab w:val="num" w:pos="1170"/>
        </w:tabs>
        <w:ind w:left="1170" w:hanging="300"/>
      </w:pPr>
      <w:rPr>
        <w:rFonts w:ascii="Arial" w:eastAsia="Arial" w:hAnsi="Arial" w:cs="Arial"/>
        <w:position w:val="0"/>
        <w:sz w:val="20"/>
        <w:szCs w:val="20"/>
      </w:rPr>
    </w:lvl>
    <w:lvl w:ilvl="4">
      <w:start w:val="1"/>
      <w:numFmt w:val="bullet"/>
      <w:lvlText w:val="o"/>
      <w:lvlJc w:val="left"/>
      <w:pPr>
        <w:tabs>
          <w:tab w:val="num" w:pos="1890"/>
        </w:tabs>
        <w:ind w:left="1890" w:hanging="300"/>
      </w:pPr>
      <w:rPr>
        <w:rFonts w:ascii="Arial" w:eastAsia="Arial" w:hAnsi="Arial" w:cs="Arial"/>
        <w:position w:val="0"/>
        <w:sz w:val="20"/>
        <w:szCs w:val="20"/>
      </w:rPr>
    </w:lvl>
    <w:lvl w:ilvl="5">
      <w:start w:val="1"/>
      <w:numFmt w:val="bullet"/>
      <w:lvlText w:val="▪"/>
      <w:lvlJc w:val="left"/>
      <w:pPr>
        <w:tabs>
          <w:tab w:val="num" w:pos="2610"/>
        </w:tabs>
        <w:ind w:left="2610" w:hanging="300"/>
      </w:pPr>
      <w:rPr>
        <w:rFonts w:ascii="Arial" w:eastAsia="Arial" w:hAnsi="Arial" w:cs="Arial"/>
        <w:position w:val="0"/>
        <w:sz w:val="20"/>
        <w:szCs w:val="20"/>
      </w:rPr>
    </w:lvl>
    <w:lvl w:ilvl="6">
      <w:start w:val="1"/>
      <w:numFmt w:val="bullet"/>
      <w:lvlText w:val="•"/>
      <w:lvlJc w:val="left"/>
      <w:pPr>
        <w:tabs>
          <w:tab w:val="num" w:pos="3330"/>
        </w:tabs>
        <w:ind w:left="3330" w:hanging="300"/>
      </w:pPr>
      <w:rPr>
        <w:rFonts w:ascii="Arial" w:eastAsia="Arial" w:hAnsi="Arial" w:cs="Arial"/>
        <w:position w:val="0"/>
        <w:sz w:val="20"/>
        <w:szCs w:val="20"/>
      </w:rPr>
    </w:lvl>
    <w:lvl w:ilvl="7">
      <w:start w:val="1"/>
      <w:numFmt w:val="bullet"/>
      <w:lvlText w:val="o"/>
      <w:lvlJc w:val="left"/>
      <w:pPr>
        <w:tabs>
          <w:tab w:val="num" w:pos="4050"/>
        </w:tabs>
        <w:ind w:left="4050" w:hanging="300"/>
      </w:pPr>
      <w:rPr>
        <w:rFonts w:ascii="Arial" w:eastAsia="Arial" w:hAnsi="Arial" w:cs="Arial"/>
        <w:position w:val="0"/>
        <w:sz w:val="20"/>
        <w:szCs w:val="20"/>
      </w:rPr>
    </w:lvl>
    <w:lvl w:ilvl="8">
      <w:start w:val="1"/>
      <w:numFmt w:val="bullet"/>
      <w:lvlText w:val="▪"/>
      <w:lvlJc w:val="left"/>
      <w:pPr>
        <w:tabs>
          <w:tab w:val="num" w:pos="4770"/>
        </w:tabs>
        <w:ind w:left="4770" w:hanging="300"/>
      </w:pPr>
      <w:rPr>
        <w:rFonts w:ascii="Arial" w:eastAsia="Arial" w:hAnsi="Arial" w:cs="Arial"/>
        <w:position w:val="0"/>
        <w:sz w:val="20"/>
        <w:szCs w:val="20"/>
      </w:rPr>
    </w:lvl>
  </w:abstractNum>
  <w:abstractNum w:abstractNumId="23">
    <w:nsid w:val="60ED3114"/>
    <w:multiLevelType w:val="multilevel"/>
    <w:tmpl w:val="17C653B0"/>
    <w:lvl w:ilvl="0">
      <w:numFmt w:val="bullet"/>
      <w:lvlText w:val="•"/>
      <w:lvlJc w:val="left"/>
      <w:pPr>
        <w:tabs>
          <w:tab w:val="num" w:pos="720"/>
        </w:tabs>
        <w:ind w:left="720" w:hanging="360"/>
      </w:pPr>
      <w:rPr>
        <w:rFonts w:ascii="Times New Roman" w:eastAsia="Times New Roman" w:hAnsi="Times New Roman" w:cs="Times New Roman"/>
        <w:i/>
        <w:iCs/>
        <w:position w:val="0"/>
        <w:sz w:val="22"/>
        <w:szCs w:val="22"/>
      </w:rPr>
    </w:lvl>
    <w:lvl w:ilvl="1">
      <w:start w:val="1"/>
      <w:numFmt w:val="bullet"/>
      <w:lvlText w:val="o"/>
      <w:lvlJc w:val="left"/>
      <w:pPr>
        <w:tabs>
          <w:tab w:val="num" w:pos="1350"/>
        </w:tabs>
        <w:ind w:left="1350" w:hanging="270"/>
      </w:pPr>
      <w:rPr>
        <w:rFonts w:ascii="Cambria" w:eastAsia="Cambria" w:hAnsi="Cambria" w:cs="Cambria"/>
        <w:i/>
        <w:iCs/>
        <w:position w:val="0"/>
        <w:sz w:val="18"/>
        <w:szCs w:val="18"/>
      </w:rPr>
    </w:lvl>
    <w:lvl w:ilvl="2">
      <w:start w:val="1"/>
      <w:numFmt w:val="bullet"/>
      <w:lvlText w:val="▪"/>
      <w:lvlJc w:val="left"/>
      <w:pPr>
        <w:tabs>
          <w:tab w:val="num" w:pos="2070"/>
        </w:tabs>
        <w:ind w:left="2070" w:hanging="270"/>
      </w:pPr>
      <w:rPr>
        <w:rFonts w:ascii="Cambria" w:eastAsia="Cambria" w:hAnsi="Cambria" w:cs="Cambria"/>
        <w:i/>
        <w:iCs/>
        <w:position w:val="0"/>
        <w:sz w:val="18"/>
        <w:szCs w:val="18"/>
      </w:rPr>
    </w:lvl>
    <w:lvl w:ilvl="3">
      <w:start w:val="1"/>
      <w:numFmt w:val="bullet"/>
      <w:lvlText w:val="•"/>
      <w:lvlJc w:val="left"/>
      <w:pPr>
        <w:tabs>
          <w:tab w:val="num" w:pos="2790"/>
        </w:tabs>
        <w:ind w:left="2790" w:hanging="270"/>
      </w:pPr>
      <w:rPr>
        <w:rFonts w:ascii="Cambria" w:eastAsia="Cambria" w:hAnsi="Cambria" w:cs="Cambria"/>
        <w:i/>
        <w:iCs/>
        <w:position w:val="0"/>
        <w:sz w:val="18"/>
        <w:szCs w:val="18"/>
      </w:rPr>
    </w:lvl>
    <w:lvl w:ilvl="4">
      <w:start w:val="1"/>
      <w:numFmt w:val="bullet"/>
      <w:lvlText w:val="o"/>
      <w:lvlJc w:val="left"/>
      <w:pPr>
        <w:tabs>
          <w:tab w:val="num" w:pos="3510"/>
        </w:tabs>
        <w:ind w:left="3510" w:hanging="270"/>
      </w:pPr>
      <w:rPr>
        <w:rFonts w:ascii="Cambria" w:eastAsia="Cambria" w:hAnsi="Cambria" w:cs="Cambria"/>
        <w:i/>
        <w:iCs/>
        <w:position w:val="0"/>
        <w:sz w:val="18"/>
        <w:szCs w:val="18"/>
      </w:rPr>
    </w:lvl>
    <w:lvl w:ilvl="5">
      <w:start w:val="1"/>
      <w:numFmt w:val="bullet"/>
      <w:lvlText w:val="▪"/>
      <w:lvlJc w:val="left"/>
      <w:pPr>
        <w:tabs>
          <w:tab w:val="num" w:pos="4230"/>
        </w:tabs>
        <w:ind w:left="4230" w:hanging="270"/>
      </w:pPr>
      <w:rPr>
        <w:rFonts w:ascii="Cambria" w:eastAsia="Cambria" w:hAnsi="Cambria" w:cs="Cambria"/>
        <w:i/>
        <w:iCs/>
        <w:position w:val="0"/>
        <w:sz w:val="18"/>
        <w:szCs w:val="18"/>
      </w:rPr>
    </w:lvl>
    <w:lvl w:ilvl="6">
      <w:start w:val="1"/>
      <w:numFmt w:val="bullet"/>
      <w:lvlText w:val="•"/>
      <w:lvlJc w:val="left"/>
      <w:pPr>
        <w:tabs>
          <w:tab w:val="num" w:pos="4950"/>
        </w:tabs>
        <w:ind w:left="4950" w:hanging="270"/>
      </w:pPr>
      <w:rPr>
        <w:rFonts w:ascii="Cambria" w:eastAsia="Cambria" w:hAnsi="Cambria" w:cs="Cambria"/>
        <w:i/>
        <w:iCs/>
        <w:position w:val="0"/>
        <w:sz w:val="18"/>
        <w:szCs w:val="18"/>
      </w:rPr>
    </w:lvl>
    <w:lvl w:ilvl="7">
      <w:start w:val="1"/>
      <w:numFmt w:val="bullet"/>
      <w:lvlText w:val="o"/>
      <w:lvlJc w:val="left"/>
      <w:pPr>
        <w:tabs>
          <w:tab w:val="num" w:pos="5670"/>
        </w:tabs>
        <w:ind w:left="5670" w:hanging="270"/>
      </w:pPr>
      <w:rPr>
        <w:rFonts w:ascii="Cambria" w:eastAsia="Cambria" w:hAnsi="Cambria" w:cs="Cambria"/>
        <w:i/>
        <w:iCs/>
        <w:position w:val="0"/>
        <w:sz w:val="18"/>
        <w:szCs w:val="18"/>
      </w:rPr>
    </w:lvl>
    <w:lvl w:ilvl="8">
      <w:start w:val="1"/>
      <w:numFmt w:val="bullet"/>
      <w:lvlText w:val="▪"/>
      <w:lvlJc w:val="left"/>
      <w:pPr>
        <w:tabs>
          <w:tab w:val="num" w:pos="6390"/>
        </w:tabs>
        <w:ind w:left="6390" w:hanging="270"/>
      </w:pPr>
      <w:rPr>
        <w:rFonts w:ascii="Cambria" w:eastAsia="Cambria" w:hAnsi="Cambria" w:cs="Cambria"/>
        <w:i/>
        <w:iCs/>
        <w:position w:val="0"/>
        <w:sz w:val="18"/>
        <w:szCs w:val="18"/>
      </w:rPr>
    </w:lvl>
  </w:abstractNum>
  <w:abstractNum w:abstractNumId="24">
    <w:nsid w:val="61E608A6"/>
    <w:multiLevelType w:val="hybridMultilevel"/>
    <w:tmpl w:val="05502A22"/>
    <w:lvl w:ilvl="0" w:tplc="4EF8E1FA">
      <w:start w:val="1"/>
      <w:numFmt w:val="bullet"/>
      <w:lvlText w:val="•"/>
      <w:lvlJc w:val="left"/>
      <w:pPr>
        <w:ind w:left="1080" w:hanging="360"/>
      </w:pPr>
      <w:rPr>
        <w:rFonts w:ascii="Times New Roman" w:hAnsi="Times New Roman"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nsid w:val="62900667"/>
    <w:multiLevelType w:val="multilevel"/>
    <w:tmpl w:val="A408618C"/>
    <w:lvl w:ilvl="0">
      <w:start w:val="1"/>
      <w:numFmt w:val="bullet"/>
      <w:lvlText w:val="•"/>
      <w:lvlJc w:val="left"/>
      <w:pPr>
        <w:tabs>
          <w:tab w:val="num" w:pos="720"/>
        </w:tabs>
        <w:ind w:left="720" w:hanging="360"/>
      </w:pPr>
      <w:rPr>
        <w:rFonts w:ascii="Cambria" w:eastAsia="Cambria" w:hAnsi="Cambria" w:cs="Cambria"/>
        <w:i/>
        <w:iCs/>
        <w:position w:val="0"/>
        <w:sz w:val="18"/>
        <w:szCs w:val="18"/>
      </w:rPr>
    </w:lvl>
    <w:lvl w:ilvl="1">
      <w:start w:val="1"/>
      <w:numFmt w:val="bullet"/>
      <w:lvlText w:val="o"/>
      <w:lvlJc w:val="left"/>
      <w:pPr>
        <w:tabs>
          <w:tab w:val="num" w:pos="1350"/>
        </w:tabs>
        <w:ind w:left="1350" w:hanging="270"/>
      </w:pPr>
      <w:rPr>
        <w:rFonts w:ascii="Cambria" w:eastAsia="Cambria" w:hAnsi="Cambria" w:cs="Cambria"/>
        <w:i/>
        <w:iCs/>
        <w:position w:val="0"/>
        <w:sz w:val="18"/>
        <w:szCs w:val="18"/>
      </w:rPr>
    </w:lvl>
    <w:lvl w:ilvl="2">
      <w:start w:val="1"/>
      <w:numFmt w:val="bullet"/>
      <w:lvlText w:val="▪"/>
      <w:lvlJc w:val="left"/>
      <w:pPr>
        <w:tabs>
          <w:tab w:val="num" w:pos="2070"/>
        </w:tabs>
        <w:ind w:left="2070" w:hanging="270"/>
      </w:pPr>
      <w:rPr>
        <w:rFonts w:ascii="Cambria" w:eastAsia="Cambria" w:hAnsi="Cambria" w:cs="Cambria"/>
        <w:i/>
        <w:iCs/>
        <w:position w:val="0"/>
        <w:sz w:val="18"/>
        <w:szCs w:val="18"/>
      </w:rPr>
    </w:lvl>
    <w:lvl w:ilvl="3">
      <w:start w:val="1"/>
      <w:numFmt w:val="bullet"/>
      <w:lvlText w:val="•"/>
      <w:lvlJc w:val="left"/>
      <w:pPr>
        <w:tabs>
          <w:tab w:val="num" w:pos="2790"/>
        </w:tabs>
        <w:ind w:left="2790" w:hanging="270"/>
      </w:pPr>
      <w:rPr>
        <w:rFonts w:ascii="Cambria" w:eastAsia="Cambria" w:hAnsi="Cambria" w:cs="Cambria"/>
        <w:i/>
        <w:iCs/>
        <w:position w:val="0"/>
        <w:sz w:val="18"/>
        <w:szCs w:val="18"/>
      </w:rPr>
    </w:lvl>
    <w:lvl w:ilvl="4">
      <w:start w:val="1"/>
      <w:numFmt w:val="bullet"/>
      <w:lvlText w:val="o"/>
      <w:lvlJc w:val="left"/>
      <w:pPr>
        <w:tabs>
          <w:tab w:val="num" w:pos="3510"/>
        </w:tabs>
        <w:ind w:left="3510" w:hanging="270"/>
      </w:pPr>
      <w:rPr>
        <w:rFonts w:ascii="Cambria" w:eastAsia="Cambria" w:hAnsi="Cambria" w:cs="Cambria"/>
        <w:i/>
        <w:iCs/>
        <w:position w:val="0"/>
        <w:sz w:val="18"/>
        <w:szCs w:val="18"/>
      </w:rPr>
    </w:lvl>
    <w:lvl w:ilvl="5">
      <w:start w:val="1"/>
      <w:numFmt w:val="bullet"/>
      <w:lvlText w:val="▪"/>
      <w:lvlJc w:val="left"/>
      <w:pPr>
        <w:tabs>
          <w:tab w:val="num" w:pos="4230"/>
        </w:tabs>
        <w:ind w:left="4230" w:hanging="270"/>
      </w:pPr>
      <w:rPr>
        <w:rFonts w:ascii="Cambria" w:eastAsia="Cambria" w:hAnsi="Cambria" w:cs="Cambria"/>
        <w:i/>
        <w:iCs/>
        <w:position w:val="0"/>
        <w:sz w:val="18"/>
        <w:szCs w:val="18"/>
      </w:rPr>
    </w:lvl>
    <w:lvl w:ilvl="6">
      <w:start w:val="1"/>
      <w:numFmt w:val="bullet"/>
      <w:lvlText w:val="•"/>
      <w:lvlJc w:val="left"/>
      <w:pPr>
        <w:tabs>
          <w:tab w:val="num" w:pos="4950"/>
        </w:tabs>
        <w:ind w:left="4950" w:hanging="270"/>
      </w:pPr>
      <w:rPr>
        <w:rFonts w:ascii="Cambria" w:eastAsia="Cambria" w:hAnsi="Cambria" w:cs="Cambria"/>
        <w:i/>
        <w:iCs/>
        <w:position w:val="0"/>
        <w:sz w:val="18"/>
        <w:szCs w:val="18"/>
      </w:rPr>
    </w:lvl>
    <w:lvl w:ilvl="7">
      <w:start w:val="1"/>
      <w:numFmt w:val="bullet"/>
      <w:lvlText w:val="o"/>
      <w:lvlJc w:val="left"/>
      <w:pPr>
        <w:tabs>
          <w:tab w:val="num" w:pos="5670"/>
        </w:tabs>
        <w:ind w:left="5670" w:hanging="270"/>
      </w:pPr>
      <w:rPr>
        <w:rFonts w:ascii="Cambria" w:eastAsia="Cambria" w:hAnsi="Cambria" w:cs="Cambria"/>
        <w:i/>
        <w:iCs/>
        <w:position w:val="0"/>
        <w:sz w:val="18"/>
        <w:szCs w:val="18"/>
      </w:rPr>
    </w:lvl>
    <w:lvl w:ilvl="8">
      <w:start w:val="1"/>
      <w:numFmt w:val="bullet"/>
      <w:lvlText w:val="▪"/>
      <w:lvlJc w:val="left"/>
      <w:pPr>
        <w:tabs>
          <w:tab w:val="num" w:pos="6390"/>
        </w:tabs>
        <w:ind w:left="6390" w:hanging="270"/>
      </w:pPr>
      <w:rPr>
        <w:rFonts w:ascii="Cambria" w:eastAsia="Cambria" w:hAnsi="Cambria" w:cs="Cambria"/>
        <w:i/>
        <w:iCs/>
        <w:position w:val="0"/>
        <w:sz w:val="18"/>
        <w:szCs w:val="18"/>
      </w:rPr>
    </w:lvl>
  </w:abstractNum>
  <w:abstractNum w:abstractNumId="26">
    <w:nsid w:val="65A66CC6"/>
    <w:multiLevelType w:val="multilevel"/>
    <w:tmpl w:val="48FAF8B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690F3A9D"/>
    <w:multiLevelType w:val="hybridMultilevel"/>
    <w:tmpl w:val="A012719A"/>
    <w:lvl w:ilvl="0" w:tplc="4EF8E1FA">
      <w:start w:val="1"/>
      <w:numFmt w:val="bullet"/>
      <w:lvlText w:val="•"/>
      <w:lvlJc w:val="left"/>
      <w:pPr>
        <w:ind w:left="360" w:hanging="360"/>
      </w:pPr>
      <w:rPr>
        <w:rFonts w:ascii="Times New Roman" w:hAnsi="Times New Roman" w:cs="Times New Roman" w:hint="default"/>
      </w:rPr>
    </w:lvl>
    <w:lvl w:ilvl="1" w:tplc="0C0C0003">
      <w:start w:val="1"/>
      <w:numFmt w:val="bullet"/>
      <w:lvlText w:val="o"/>
      <w:lvlJc w:val="left"/>
      <w:pPr>
        <w:ind w:left="-810" w:hanging="360"/>
      </w:pPr>
      <w:rPr>
        <w:rFonts w:ascii="Courier New" w:hAnsi="Courier New" w:cs="Courier New" w:hint="default"/>
      </w:rPr>
    </w:lvl>
    <w:lvl w:ilvl="2" w:tplc="B5E8026E">
      <w:start w:val="1"/>
      <w:numFmt w:val="bullet"/>
      <w:lvlText w:val=""/>
      <w:lvlJc w:val="left"/>
      <w:pPr>
        <w:ind w:left="-90" w:hanging="360"/>
      </w:pPr>
      <w:rPr>
        <w:rFonts w:ascii="Symbol" w:hAnsi="Symbol" w:hint="default"/>
      </w:rPr>
    </w:lvl>
    <w:lvl w:ilvl="3" w:tplc="0C0C0001" w:tentative="1">
      <w:start w:val="1"/>
      <w:numFmt w:val="bullet"/>
      <w:lvlText w:val=""/>
      <w:lvlJc w:val="left"/>
      <w:pPr>
        <w:ind w:left="630" w:hanging="360"/>
      </w:pPr>
      <w:rPr>
        <w:rFonts w:ascii="Symbol" w:hAnsi="Symbol" w:hint="default"/>
      </w:rPr>
    </w:lvl>
    <w:lvl w:ilvl="4" w:tplc="0C0C0003" w:tentative="1">
      <w:start w:val="1"/>
      <w:numFmt w:val="bullet"/>
      <w:lvlText w:val="o"/>
      <w:lvlJc w:val="left"/>
      <w:pPr>
        <w:ind w:left="1350" w:hanging="360"/>
      </w:pPr>
      <w:rPr>
        <w:rFonts w:ascii="Courier New" w:hAnsi="Courier New" w:cs="Courier New" w:hint="default"/>
      </w:rPr>
    </w:lvl>
    <w:lvl w:ilvl="5" w:tplc="0C0C0005" w:tentative="1">
      <w:start w:val="1"/>
      <w:numFmt w:val="bullet"/>
      <w:lvlText w:val=""/>
      <w:lvlJc w:val="left"/>
      <w:pPr>
        <w:ind w:left="2070" w:hanging="360"/>
      </w:pPr>
      <w:rPr>
        <w:rFonts w:ascii="Wingdings" w:hAnsi="Wingdings" w:hint="default"/>
      </w:rPr>
    </w:lvl>
    <w:lvl w:ilvl="6" w:tplc="0C0C0001" w:tentative="1">
      <w:start w:val="1"/>
      <w:numFmt w:val="bullet"/>
      <w:lvlText w:val=""/>
      <w:lvlJc w:val="left"/>
      <w:pPr>
        <w:ind w:left="2790" w:hanging="360"/>
      </w:pPr>
      <w:rPr>
        <w:rFonts w:ascii="Symbol" w:hAnsi="Symbol" w:hint="default"/>
      </w:rPr>
    </w:lvl>
    <w:lvl w:ilvl="7" w:tplc="0C0C0003" w:tentative="1">
      <w:start w:val="1"/>
      <w:numFmt w:val="bullet"/>
      <w:lvlText w:val="o"/>
      <w:lvlJc w:val="left"/>
      <w:pPr>
        <w:ind w:left="3510" w:hanging="360"/>
      </w:pPr>
      <w:rPr>
        <w:rFonts w:ascii="Courier New" w:hAnsi="Courier New" w:cs="Courier New" w:hint="default"/>
      </w:rPr>
    </w:lvl>
    <w:lvl w:ilvl="8" w:tplc="0C0C0005" w:tentative="1">
      <w:start w:val="1"/>
      <w:numFmt w:val="bullet"/>
      <w:lvlText w:val=""/>
      <w:lvlJc w:val="left"/>
      <w:pPr>
        <w:ind w:left="4230" w:hanging="360"/>
      </w:pPr>
      <w:rPr>
        <w:rFonts w:ascii="Wingdings" w:hAnsi="Wingdings" w:hint="default"/>
      </w:rPr>
    </w:lvl>
  </w:abstractNum>
  <w:abstractNum w:abstractNumId="28">
    <w:nsid w:val="69257A35"/>
    <w:multiLevelType w:val="multilevel"/>
    <w:tmpl w:val="41EAFBF8"/>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29">
    <w:nsid w:val="70037454"/>
    <w:multiLevelType w:val="hybridMultilevel"/>
    <w:tmpl w:val="680C27BE"/>
    <w:lvl w:ilvl="0" w:tplc="A2F86BB4">
      <w:numFmt w:val="bullet"/>
      <w:lvlText w:val="-"/>
      <w:lvlJc w:val="left"/>
      <w:pPr>
        <w:ind w:left="720" w:hanging="360"/>
      </w:pPr>
      <w:rPr>
        <w:rFonts w:ascii="Times New Roman" w:eastAsia="Arial Unicode MS"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79E06377"/>
    <w:multiLevelType w:val="multilevel"/>
    <w:tmpl w:val="4FAAB208"/>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31">
    <w:nsid w:val="7DFF734A"/>
    <w:multiLevelType w:val="multilevel"/>
    <w:tmpl w:val="3D228A76"/>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32">
    <w:nsid w:val="7FCF6DA9"/>
    <w:multiLevelType w:val="multilevel"/>
    <w:tmpl w:val="90F224AA"/>
    <w:styleLink w:val="Liste21"/>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350"/>
        </w:tabs>
        <w:ind w:left="1350" w:hanging="270"/>
      </w:pPr>
      <w:rPr>
        <w:rFonts w:ascii="Cambria" w:eastAsia="Cambria" w:hAnsi="Cambria" w:cs="Cambria"/>
        <w:position w:val="0"/>
        <w:sz w:val="18"/>
        <w:szCs w:val="18"/>
      </w:rPr>
    </w:lvl>
    <w:lvl w:ilvl="2">
      <w:start w:val="1"/>
      <w:numFmt w:val="bullet"/>
      <w:lvlText w:val="▪"/>
      <w:lvlJc w:val="left"/>
      <w:pPr>
        <w:tabs>
          <w:tab w:val="num" w:pos="2070"/>
        </w:tabs>
        <w:ind w:left="2070" w:hanging="270"/>
      </w:pPr>
      <w:rPr>
        <w:rFonts w:ascii="Cambria" w:eastAsia="Cambria" w:hAnsi="Cambria" w:cs="Cambria"/>
        <w:position w:val="0"/>
        <w:sz w:val="18"/>
        <w:szCs w:val="18"/>
      </w:rPr>
    </w:lvl>
    <w:lvl w:ilvl="3">
      <w:start w:val="1"/>
      <w:numFmt w:val="bullet"/>
      <w:lvlText w:val="•"/>
      <w:lvlJc w:val="left"/>
      <w:pPr>
        <w:tabs>
          <w:tab w:val="num" w:pos="2790"/>
        </w:tabs>
        <w:ind w:left="2790" w:hanging="270"/>
      </w:pPr>
      <w:rPr>
        <w:rFonts w:ascii="Cambria" w:eastAsia="Cambria" w:hAnsi="Cambria" w:cs="Cambria"/>
        <w:position w:val="0"/>
        <w:sz w:val="18"/>
        <w:szCs w:val="18"/>
      </w:rPr>
    </w:lvl>
    <w:lvl w:ilvl="4">
      <w:start w:val="1"/>
      <w:numFmt w:val="bullet"/>
      <w:lvlText w:val="o"/>
      <w:lvlJc w:val="left"/>
      <w:pPr>
        <w:tabs>
          <w:tab w:val="num" w:pos="3510"/>
        </w:tabs>
        <w:ind w:left="3510" w:hanging="270"/>
      </w:pPr>
      <w:rPr>
        <w:rFonts w:ascii="Cambria" w:eastAsia="Cambria" w:hAnsi="Cambria" w:cs="Cambria"/>
        <w:position w:val="0"/>
        <w:sz w:val="18"/>
        <w:szCs w:val="18"/>
      </w:rPr>
    </w:lvl>
    <w:lvl w:ilvl="5">
      <w:start w:val="1"/>
      <w:numFmt w:val="bullet"/>
      <w:lvlText w:val="▪"/>
      <w:lvlJc w:val="left"/>
      <w:pPr>
        <w:tabs>
          <w:tab w:val="num" w:pos="4230"/>
        </w:tabs>
        <w:ind w:left="4230" w:hanging="270"/>
      </w:pPr>
      <w:rPr>
        <w:rFonts w:ascii="Cambria" w:eastAsia="Cambria" w:hAnsi="Cambria" w:cs="Cambria"/>
        <w:position w:val="0"/>
        <w:sz w:val="18"/>
        <w:szCs w:val="18"/>
      </w:rPr>
    </w:lvl>
    <w:lvl w:ilvl="6">
      <w:start w:val="1"/>
      <w:numFmt w:val="bullet"/>
      <w:lvlText w:val="•"/>
      <w:lvlJc w:val="left"/>
      <w:pPr>
        <w:tabs>
          <w:tab w:val="num" w:pos="4950"/>
        </w:tabs>
        <w:ind w:left="4950" w:hanging="270"/>
      </w:pPr>
      <w:rPr>
        <w:rFonts w:ascii="Cambria" w:eastAsia="Cambria" w:hAnsi="Cambria" w:cs="Cambria"/>
        <w:position w:val="0"/>
        <w:sz w:val="18"/>
        <w:szCs w:val="18"/>
      </w:rPr>
    </w:lvl>
    <w:lvl w:ilvl="7">
      <w:start w:val="1"/>
      <w:numFmt w:val="bullet"/>
      <w:lvlText w:val="o"/>
      <w:lvlJc w:val="left"/>
      <w:pPr>
        <w:tabs>
          <w:tab w:val="num" w:pos="5670"/>
        </w:tabs>
        <w:ind w:left="5670" w:hanging="270"/>
      </w:pPr>
      <w:rPr>
        <w:rFonts w:ascii="Cambria" w:eastAsia="Cambria" w:hAnsi="Cambria" w:cs="Cambria"/>
        <w:position w:val="0"/>
        <w:sz w:val="18"/>
        <w:szCs w:val="18"/>
      </w:rPr>
    </w:lvl>
    <w:lvl w:ilvl="8">
      <w:start w:val="1"/>
      <w:numFmt w:val="bullet"/>
      <w:lvlText w:val="▪"/>
      <w:lvlJc w:val="left"/>
      <w:pPr>
        <w:tabs>
          <w:tab w:val="num" w:pos="6390"/>
        </w:tabs>
        <w:ind w:left="6390" w:hanging="270"/>
      </w:pPr>
      <w:rPr>
        <w:rFonts w:ascii="Cambria" w:eastAsia="Cambria" w:hAnsi="Cambria" w:cs="Cambria"/>
        <w:position w:val="0"/>
        <w:sz w:val="18"/>
        <w:szCs w:val="18"/>
      </w:rPr>
    </w:lvl>
  </w:abstractNum>
  <w:num w:numId="1">
    <w:abstractNumId w:val="13"/>
  </w:num>
  <w:num w:numId="2">
    <w:abstractNumId w:val="15"/>
  </w:num>
  <w:num w:numId="3">
    <w:abstractNumId w:val="22"/>
  </w:num>
  <w:num w:numId="4">
    <w:abstractNumId w:val="12"/>
  </w:num>
  <w:num w:numId="5">
    <w:abstractNumId w:val="30"/>
  </w:num>
  <w:num w:numId="6">
    <w:abstractNumId w:val="14"/>
  </w:num>
  <w:num w:numId="7">
    <w:abstractNumId w:val="9"/>
  </w:num>
  <w:num w:numId="8">
    <w:abstractNumId w:val="5"/>
  </w:num>
  <w:num w:numId="9">
    <w:abstractNumId w:val="3"/>
  </w:num>
  <w:num w:numId="10">
    <w:abstractNumId w:val="28"/>
  </w:num>
  <w:num w:numId="11">
    <w:abstractNumId w:val="31"/>
  </w:num>
  <w:num w:numId="12">
    <w:abstractNumId w:val="16"/>
  </w:num>
  <w:num w:numId="13">
    <w:abstractNumId w:val="25"/>
  </w:num>
  <w:num w:numId="14">
    <w:abstractNumId w:val="26"/>
  </w:num>
  <w:num w:numId="15">
    <w:abstractNumId w:val="23"/>
  </w:num>
  <w:num w:numId="16">
    <w:abstractNumId w:val="0"/>
  </w:num>
  <w:num w:numId="17">
    <w:abstractNumId w:val="20"/>
  </w:num>
  <w:num w:numId="18">
    <w:abstractNumId w:val="32"/>
  </w:num>
  <w:num w:numId="19">
    <w:abstractNumId w:val="19"/>
  </w:num>
  <w:num w:numId="20">
    <w:abstractNumId w:val="21"/>
  </w:num>
  <w:num w:numId="21">
    <w:abstractNumId w:val="7"/>
  </w:num>
  <w:num w:numId="22">
    <w:abstractNumId w:val="27"/>
  </w:num>
  <w:num w:numId="23">
    <w:abstractNumId w:val="11"/>
  </w:num>
  <w:num w:numId="24">
    <w:abstractNumId w:val="6"/>
  </w:num>
  <w:num w:numId="25">
    <w:abstractNumId w:val="18"/>
  </w:num>
  <w:num w:numId="26">
    <w:abstractNumId w:val="10"/>
  </w:num>
  <w:num w:numId="27">
    <w:abstractNumId w:val="1"/>
  </w:num>
  <w:num w:numId="28">
    <w:abstractNumId w:val="24"/>
  </w:num>
  <w:num w:numId="29">
    <w:abstractNumId w:val="2"/>
  </w:num>
  <w:num w:numId="30">
    <w:abstractNumId w:val="29"/>
  </w:num>
  <w:num w:numId="31">
    <w:abstractNumId w:val="8"/>
  </w:num>
  <w:num w:numId="32">
    <w:abstractNumId w:val="4"/>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pos w:val="beneathText"/>
    <w:footnote w:id="-1"/>
    <w:footnote w:id="0"/>
    <w:footnote w:id="1"/>
  </w:footnotePr>
  <w:endnotePr>
    <w:numFmt w:val="decimal"/>
    <w:endnote w:id="-1"/>
    <w:endnote w:id="0"/>
  </w:endnotePr>
  <w:compat>
    <w:useFELayout/>
  </w:compat>
  <w:rsids>
    <w:rsidRoot w:val="006B39EE"/>
    <w:rsid w:val="000100C2"/>
    <w:rsid w:val="00010AA2"/>
    <w:rsid w:val="00025F07"/>
    <w:rsid w:val="0003186E"/>
    <w:rsid w:val="000453C8"/>
    <w:rsid w:val="00065D6E"/>
    <w:rsid w:val="0007537B"/>
    <w:rsid w:val="000A62F8"/>
    <w:rsid w:val="000B6707"/>
    <w:rsid w:val="000E2D89"/>
    <w:rsid w:val="000E3EB0"/>
    <w:rsid w:val="000F4DEB"/>
    <w:rsid w:val="000F6D53"/>
    <w:rsid w:val="001116D2"/>
    <w:rsid w:val="001446FA"/>
    <w:rsid w:val="00160D44"/>
    <w:rsid w:val="001B083A"/>
    <w:rsid w:val="001C36CC"/>
    <w:rsid w:val="001F7796"/>
    <w:rsid w:val="002116C4"/>
    <w:rsid w:val="00212BA3"/>
    <w:rsid w:val="00236372"/>
    <w:rsid w:val="00246DD6"/>
    <w:rsid w:val="002528E5"/>
    <w:rsid w:val="00267677"/>
    <w:rsid w:val="0028639F"/>
    <w:rsid w:val="00295FF5"/>
    <w:rsid w:val="00297C07"/>
    <w:rsid w:val="002C3BF3"/>
    <w:rsid w:val="002F34B1"/>
    <w:rsid w:val="003316CF"/>
    <w:rsid w:val="003416F3"/>
    <w:rsid w:val="003600D4"/>
    <w:rsid w:val="00367643"/>
    <w:rsid w:val="0038370D"/>
    <w:rsid w:val="003A2A98"/>
    <w:rsid w:val="003C2F28"/>
    <w:rsid w:val="003D7F1E"/>
    <w:rsid w:val="003F0A66"/>
    <w:rsid w:val="00414937"/>
    <w:rsid w:val="00444428"/>
    <w:rsid w:val="00466ABA"/>
    <w:rsid w:val="0047568D"/>
    <w:rsid w:val="00487C4D"/>
    <w:rsid w:val="0049294C"/>
    <w:rsid w:val="00495DBF"/>
    <w:rsid w:val="004A2E27"/>
    <w:rsid w:val="004C264E"/>
    <w:rsid w:val="004C6E4B"/>
    <w:rsid w:val="004F4452"/>
    <w:rsid w:val="00513543"/>
    <w:rsid w:val="00520488"/>
    <w:rsid w:val="00535729"/>
    <w:rsid w:val="0054534E"/>
    <w:rsid w:val="005616AB"/>
    <w:rsid w:val="00590A9F"/>
    <w:rsid w:val="005A086C"/>
    <w:rsid w:val="005A08B5"/>
    <w:rsid w:val="005A6F64"/>
    <w:rsid w:val="005B179C"/>
    <w:rsid w:val="005B4B58"/>
    <w:rsid w:val="005C2D96"/>
    <w:rsid w:val="005E738C"/>
    <w:rsid w:val="005F4649"/>
    <w:rsid w:val="005F5DBF"/>
    <w:rsid w:val="006305A7"/>
    <w:rsid w:val="006379AB"/>
    <w:rsid w:val="00650287"/>
    <w:rsid w:val="00656FF5"/>
    <w:rsid w:val="00665C22"/>
    <w:rsid w:val="0067792D"/>
    <w:rsid w:val="00682F16"/>
    <w:rsid w:val="00687B61"/>
    <w:rsid w:val="006915CD"/>
    <w:rsid w:val="006B39EE"/>
    <w:rsid w:val="006C460B"/>
    <w:rsid w:val="0071692A"/>
    <w:rsid w:val="007327C4"/>
    <w:rsid w:val="00744FF4"/>
    <w:rsid w:val="00751F83"/>
    <w:rsid w:val="007622CF"/>
    <w:rsid w:val="00774F8D"/>
    <w:rsid w:val="00783729"/>
    <w:rsid w:val="007850FD"/>
    <w:rsid w:val="007922AC"/>
    <w:rsid w:val="00797796"/>
    <w:rsid w:val="007C04B8"/>
    <w:rsid w:val="007C2895"/>
    <w:rsid w:val="008001A6"/>
    <w:rsid w:val="008400F4"/>
    <w:rsid w:val="00847E12"/>
    <w:rsid w:val="00856926"/>
    <w:rsid w:val="008863D9"/>
    <w:rsid w:val="00886C89"/>
    <w:rsid w:val="008B5DCE"/>
    <w:rsid w:val="008C6EF0"/>
    <w:rsid w:val="008D5030"/>
    <w:rsid w:val="008E12C1"/>
    <w:rsid w:val="008E600C"/>
    <w:rsid w:val="00920EBA"/>
    <w:rsid w:val="009411CC"/>
    <w:rsid w:val="00953F10"/>
    <w:rsid w:val="0095770A"/>
    <w:rsid w:val="00981A25"/>
    <w:rsid w:val="009942F0"/>
    <w:rsid w:val="00997429"/>
    <w:rsid w:val="0099759E"/>
    <w:rsid w:val="009A23EE"/>
    <w:rsid w:val="009A3E46"/>
    <w:rsid w:val="009B1F95"/>
    <w:rsid w:val="009C40FA"/>
    <w:rsid w:val="009F2F46"/>
    <w:rsid w:val="00A1026B"/>
    <w:rsid w:val="00A12C2E"/>
    <w:rsid w:val="00A13D8F"/>
    <w:rsid w:val="00A34029"/>
    <w:rsid w:val="00A41EA3"/>
    <w:rsid w:val="00A55771"/>
    <w:rsid w:val="00A810AF"/>
    <w:rsid w:val="00A967A8"/>
    <w:rsid w:val="00AA383E"/>
    <w:rsid w:val="00B06D8B"/>
    <w:rsid w:val="00B07672"/>
    <w:rsid w:val="00B20E04"/>
    <w:rsid w:val="00B453DE"/>
    <w:rsid w:val="00B45A5E"/>
    <w:rsid w:val="00B52F69"/>
    <w:rsid w:val="00B90B5C"/>
    <w:rsid w:val="00B93F90"/>
    <w:rsid w:val="00C12A99"/>
    <w:rsid w:val="00C15338"/>
    <w:rsid w:val="00C53760"/>
    <w:rsid w:val="00C55480"/>
    <w:rsid w:val="00C63014"/>
    <w:rsid w:val="00C70283"/>
    <w:rsid w:val="00C71F8F"/>
    <w:rsid w:val="00C76F09"/>
    <w:rsid w:val="00C8522C"/>
    <w:rsid w:val="00C8680D"/>
    <w:rsid w:val="00C87A6E"/>
    <w:rsid w:val="00C96558"/>
    <w:rsid w:val="00CB4EB9"/>
    <w:rsid w:val="00CD7319"/>
    <w:rsid w:val="00CF2421"/>
    <w:rsid w:val="00CF4C63"/>
    <w:rsid w:val="00D211D3"/>
    <w:rsid w:val="00D273FB"/>
    <w:rsid w:val="00D50788"/>
    <w:rsid w:val="00D56278"/>
    <w:rsid w:val="00D762CC"/>
    <w:rsid w:val="00D84A47"/>
    <w:rsid w:val="00D8621A"/>
    <w:rsid w:val="00D9683D"/>
    <w:rsid w:val="00DD10CD"/>
    <w:rsid w:val="00DE037C"/>
    <w:rsid w:val="00DE2529"/>
    <w:rsid w:val="00E12908"/>
    <w:rsid w:val="00E13B97"/>
    <w:rsid w:val="00E44BBC"/>
    <w:rsid w:val="00EB3494"/>
    <w:rsid w:val="00EE0C33"/>
    <w:rsid w:val="00EF0F7B"/>
    <w:rsid w:val="00F01AAE"/>
    <w:rsid w:val="00F3754A"/>
    <w:rsid w:val="00F7408C"/>
    <w:rsid w:val="00F8611D"/>
    <w:rsid w:val="00F94C98"/>
    <w:rsid w:val="00F94FEA"/>
    <w:rsid w:val="00FA07C1"/>
    <w:rsid w:val="00FE1A8B"/>
    <w:rsid w:val="00FE51CD"/>
    <w:rsid w:val="00FF25DF"/>
    <w:rsid w:val="00FF7462"/>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F0F7B"/>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F0F7B"/>
    <w:rPr>
      <w:u w:val="single"/>
    </w:rPr>
  </w:style>
  <w:style w:type="table" w:customStyle="1" w:styleId="TableNormal">
    <w:name w:val="Table Normal"/>
    <w:rsid w:val="00EF0F7B"/>
    <w:tblPr>
      <w:tblInd w:w="0" w:type="dxa"/>
      <w:tblCellMar>
        <w:top w:w="0" w:type="dxa"/>
        <w:left w:w="0" w:type="dxa"/>
        <w:bottom w:w="0" w:type="dxa"/>
        <w:right w:w="0" w:type="dxa"/>
      </w:tblCellMar>
    </w:tblPr>
  </w:style>
  <w:style w:type="paragraph" w:styleId="En-tte">
    <w:name w:val="header"/>
    <w:rsid w:val="00EF0F7B"/>
    <w:pPr>
      <w:tabs>
        <w:tab w:val="right" w:pos="9020"/>
      </w:tabs>
    </w:pPr>
    <w:rPr>
      <w:rFonts w:ascii="Helvetica" w:hAnsi="Arial Unicode MS" w:cs="Arial Unicode MS"/>
      <w:color w:val="000000"/>
      <w:sz w:val="24"/>
      <w:szCs w:val="24"/>
    </w:rPr>
  </w:style>
  <w:style w:type="paragraph" w:customStyle="1" w:styleId="Corps">
    <w:name w:val="Corps"/>
    <w:rsid w:val="00EF0F7B"/>
    <w:pPr>
      <w:spacing w:after="200" w:line="276" w:lineRule="auto"/>
    </w:pPr>
    <w:rPr>
      <w:rFonts w:ascii="Calibri" w:eastAsia="Calibri" w:hAnsi="Calibri" w:cs="Calibri"/>
      <w:color w:val="000000"/>
      <w:sz w:val="22"/>
      <w:szCs w:val="22"/>
      <w:u w:color="000000"/>
    </w:rPr>
  </w:style>
  <w:style w:type="paragraph" w:styleId="Notedebasdepage">
    <w:name w:val="footnote text"/>
    <w:link w:val="NotedebasdepageCar"/>
    <w:rsid w:val="00EF0F7B"/>
    <w:rPr>
      <w:rFonts w:ascii="Calibri" w:eastAsia="Calibri" w:hAnsi="Calibri" w:cs="Calibri"/>
      <w:color w:val="000000"/>
      <w:u w:color="000000"/>
      <w:lang w:val="fr-FR"/>
    </w:rPr>
  </w:style>
  <w:style w:type="character" w:customStyle="1" w:styleId="Lien">
    <w:name w:val="Lien"/>
    <w:rsid w:val="00EF0F7B"/>
    <w:rPr>
      <w:color w:val="0000FF"/>
      <w:u w:val="single" w:color="0000FF"/>
    </w:rPr>
  </w:style>
  <w:style w:type="character" w:customStyle="1" w:styleId="Hyperlink0">
    <w:name w:val="Hyperlink.0"/>
    <w:basedOn w:val="Lien"/>
    <w:rsid w:val="00EF0F7B"/>
    <w:rPr>
      <w:color w:val="0000FF"/>
      <w:u w:val="single" w:color="0000FF"/>
    </w:rPr>
  </w:style>
  <w:style w:type="paragraph" w:styleId="Paragraphedeliste">
    <w:name w:val="List Paragraph"/>
    <w:qFormat/>
    <w:rsid w:val="00EF0F7B"/>
    <w:pPr>
      <w:spacing w:after="200" w:line="276" w:lineRule="auto"/>
      <w:ind w:left="720"/>
    </w:pPr>
    <w:rPr>
      <w:rFonts w:ascii="Calibri" w:eastAsia="Calibri" w:hAnsi="Calibri" w:cs="Calibri"/>
      <w:color w:val="000000"/>
      <w:sz w:val="22"/>
      <w:szCs w:val="22"/>
      <w:u w:color="000000"/>
      <w:lang w:val="fr-FR"/>
    </w:rPr>
  </w:style>
  <w:style w:type="numbering" w:customStyle="1" w:styleId="List0">
    <w:name w:val="List 0"/>
    <w:basedOn w:val="Style1import"/>
    <w:rsid w:val="00EF0F7B"/>
    <w:pPr>
      <w:numPr>
        <w:numId w:val="6"/>
      </w:numPr>
    </w:pPr>
  </w:style>
  <w:style w:type="numbering" w:customStyle="1" w:styleId="Style1import">
    <w:name w:val="Style 1 importé"/>
    <w:rsid w:val="00EF0F7B"/>
  </w:style>
  <w:style w:type="numbering" w:customStyle="1" w:styleId="List1">
    <w:name w:val="List 1"/>
    <w:basedOn w:val="Style2import"/>
    <w:rsid w:val="00EF0F7B"/>
    <w:pPr>
      <w:numPr>
        <w:numId w:val="12"/>
      </w:numPr>
    </w:pPr>
  </w:style>
  <w:style w:type="numbering" w:customStyle="1" w:styleId="Style2import">
    <w:name w:val="Style 2 importé"/>
    <w:rsid w:val="00EF0F7B"/>
  </w:style>
  <w:style w:type="character" w:customStyle="1" w:styleId="Hyperlink1">
    <w:name w:val="Hyperlink.1"/>
    <w:basedOn w:val="Lien"/>
    <w:rsid w:val="00EF0F7B"/>
    <w:rPr>
      <w:rFonts w:ascii="Cambria" w:eastAsia="Cambria" w:hAnsi="Cambria" w:cs="Cambria"/>
      <w:color w:val="0000FF"/>
      <w:sz w:val="18"/>
      <w:szCs w:val="18"/>
      <w:u w:val="single" w:color="0000FF"/>
    </w:rPr>
  </w:style>
  <w:style w:type="numbering" w:customStyle="1" w:styleId="Liste21">
    <w:name w:val="Liste 21"/>
    <w:basedOn w:val="Style3import"/>
    <w:rsid w:val="00EF0F7B"/>
    <w:pPr>
      <w:numPr>
        <w:numId w:val="18"/>
      </w:numPr>
    </w:pPr>
  </w:style>
  <w:style w:type="numbering" w:customStyle="1" w:styleId="Style3import">
    <w:name w:val="Style 3 importé"/>
    <w:rsid w:val="00EF0F7B"/>
  </w:style>
  <w:style w:type="character" w:customStyle="1" w:styleId="Hyperlink2">
    <w:name w:val="Hyperlink.2"/>
    <w:basedOn w:val="Lien"/>
    <w:rsid w:val="00EF0F7B"/>
    <w:rPr>
      <w:rFonts w:ascii="Cambria" w:eastAsia="Cambria" w:hAnsi="Cambria" w:cs="Cambria"/>
      <w:color w:val="0000FF"/>
      <w:sz w:val="18"/>
      <w:szCs w:val="18"/>
      <w:u w:val="single" w:color="0000FF"/>
    </w:rPr>
  </w:style>
  <w:style w:type="character" w:customStyle="1" w:styleId="Hyperlink3">
    <w:name w:val="Hyperlink.3"/>
    <w:basedOn w:val="Lien"/>
    <w:rsid w:val="00EF0F7B"/>
    <w:rPr>
      <w:rFonts w:ascii="Arial" w:eastAsia="Arial" w:hAnsi="Arial" w:cs="Arial"/>
      <w:color w:val="0000FF"/>
      <w:sz w:val="18"/>
      <w:szCs w:val="18"/>
      <w:u w:val="single" w:color="0000FF"/>
    </w:rPr>
  </w:style>
  <w:style w:type="paragraph" w:styleId="Pieddepage">
    <w:name w:val="footer"/>
    <w:basedOn w:val="Normal"/>
    <w:link w:val="PieddepageCar"/>
    <w:uiPriority w:val="99"/>
    <w:unhideWhenUsed/>
    <w:rsid w:val="001B083A"/>
    <w:pPr>
      <w:tabs>
        <w:tab w:val="center" w:pos="4320"/>
        <w:tab w:val="right" w:pos="8640"/>
      </w:tabs>
    </w:pPr>
  </w:style>
  <w:style w:type="character" w:customStyle="1" w:styleId="PieddepageCar">
    <w:name w:val="Pied de page Car"/>
    <w:basedOn w:val="Policepardfaut"/>
    <w:link w:val="Pieddepage"/>
    <w:uiPriority w:val="99"/>
    <w:rsid w:val="001B083A"/>
    <w:rPr>
      <w:sz w:val="24"/>
      <w:szCs w:val="24"/>
      <w:lang w:val="en-US" w:eastAsia="en-US"/>
    </w:rPr>
  </w:style>
  <w:style w:type="paragraph" w:styleId="Textedebulles">
    <w:name w:val="Balloon Text"/>
    <w:basedOn w:val="Normal"/>
    <w:link w:val="TextedebullesCar"/>
    <w:uiPriority w:val="99"/>
    <w:semiHidden/>
    <w:unhideWhenUsed/>
    <w:rsid w:val="00F94C98"/>
    <w:rPr>
      <w:rFonts w:ascii="Tahoma" w:hAnsi="Tahoma" w:cs="Tahoma"/>
      <w:sz w:val="16"/>
      <w:szCs w:val="16"/>
    </w:rPr>
  </w:style>
  <w:style w:type="character" w:customStyle="1" w:styleId="TextedebullesCar">
    <w:name w:val="Texte de bulles Car"/>
    <w:basedOn w:val="Policepardfaut"/>
    <w:link w:val="Textedebulles"/>
    <w:uiPriority w:val="99"/>
    <w:semiHidden/>
    <w:rsid w:val="00F94C98"/>
    <w:rPr>
      <w:rFonts w:ascii="Tahoma" w:hAnsi="Tahoma" w:cs="Tahoma"/>
      <w:sz w:val="16"/>
      <w:szCs w:val="16"/>
      <w:lang w:val="en-US" w:eastAsia="en-US"/>
    </w:rPr>
  </w:style>
  <w:style w:type="paragraph" w:styleId="Notedefin">
    <w:name w:val="endnote text"/>
    <w:basedOn w:val="Normal"/>
    <w:link w:val="NotedefinCar"/>
    <w:uiPriority w:val="99"/>
    <w:semiHidden/>
    <w:unhideWhenUsed/>
    <w:rsid w:val="00783729"/>
    <w:rPr>
      <w:sz w:val="20"/>
      <w:szCs w:val="20"/>
    </w:rPr>
  </w:style>
  <w:style w:type="character" w:customStyle="1" w:styleId="NotedefinCar">
    <w:name w:val="Note de fin Car"/>
    <w:basedOn w:val="Policepardfaut"/>
    <w:link w:val="Notedefin"/>
    <w:uiPriority w:val="99"/>
    <w:semiHidden/>
    <w:rsid w:val="00783729"/>
    <w:rPr>
      <w:lang w:val="en-US" w:eastAsia="en-US"/>
    </w:rPr>
  </w:style>
  <w:style w:type="character" w:styleId="Appeldenotedefin">
    <w:name w:val="endnote reference"/>
    <w:basedOn w:val="Policepardfaut"/>
    <w:uiPriority w:val="99"/>
    <w:semiHidden/>
    <w:unhideWhenUsed/>
    <w:rsid w:val="00783729"/>
    <w:rPr>
      <w:vertAlign w:val="superscript"/>
    </w:rPr>
  </w:style>
  <w:style w:type="character" w:styleId="Appelnotedebasdep">
    <w:name w:val="footnote reference"/>
    <w:basedOn w:val="Policepardfaut"/>
    <w:unhideWhenUsed/>
    <w:rsid w:val="00783729"/>
    <w:rPr>
      <w:vertAlign w:val="superscript"/>
    </w:rPr>
  </w:style>
  <w:style w:type="table" w:styleId="Grilledutableau">
    <w:name w:val="Table Grid"/>
    <w:basedOn w:val="TableauNormal"/>
    <w:uiPriority w:val="59"/>
    <w:rsid w:val="004C6E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tion">
    <w:name w:val="Quote"/>
    <w:basedOn w:val="Normal"/>
    <w:next w:val="Normal"/>
    <w:link w:val="CitationCar"/>
    <w:uiPriority w:val="29"/>
    <w:qFormat/>
    <w:rsid w:val="00D5078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i/>
      <w:iCs/>
      <w:color w:val="000000" w:themeColor="text1"/>
      <w:sz w:val="22"/>
      <w:szCs w:val="22"/>
      <w:bdr w:val="none" w:sz="0" w:space="0" w:color="auto"/>
      <w:lang w:val="fr-CA" w:eastAsia="fr-CA"/>
    </w:rPr>
  </w:style>
  <w:style w:type="character" w:customStyle="1" w:styleId="CitationCar">
    <w:name w:val="Citation Car"/>
    <w:basedOn w:val="Policepardfaut"/>
    <w:link w:val="Citation"/>
    <w:uiPriority w:val="29"/>
    <w:rsid w:val="00D50788"/>
    <w:rPr>
      <w:rFonts w:asciiTheme="minorHAnsi" w:eastAsiaTheme="minorEastAsia" w:hAnsiTheme="minorHAnsi" w:cstheme="minorBidi"/>
      <w:i/>
      <w:iCs/>
      <w:color w:val="000000" w:themeColor="text1"/>
      <w:sz w:val="22"/>
      <w:szCs w:val="22"/>
      <w:bdr w:val="none" w:sz="0" w:space="0" w:color="auto"/>
    </w:rPr>
  </w:style>
  <w:style w:type="character" w:customStyle="1" w:styleId="NotedebasdepageCar">
    <w:name w:val="Note de bas de page Car"/>
    <w:basedOn w:val="Policepardfaut"/>
    <w:link w:val="Notedebasdepage"/>
    <w:rsid w:val="009A3E46"/>
    <w:rPr>
      <w:rFonts w:ascii="Calibri" w:eastAsia="Calibri" w:hAnsi="Calibri" w:cs="Calibri"/>
      <w:color w:val="000000"/>
      <w:u w:color="00000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Notedebasdepage">
    <w:name w:val="footnote text"/>
    <w:link w:val="NotedebasdepageCar"/>
    <w:rPr>
      <w:rFonts w:ascii="Calibri" w:eastAsia="Calibri" w:hAnsi="Calibri" w:cs="Calibri"/>
      <w:color w:val="000000"/>
      <w:u w:color="000000"/>
      <w:lang w:val="fr-FR"/>
    </w:rPr>
  </w:style>
  <w:style w:type="character" w:customStyle="1" w:styleId="Lien">
    <w:name w:val="Lien"/>
    <w:rPr>
      <w:color w:val="0000FF"/>
      <w:u w:val="single" w:color="0000FF"/>
    </w:rPr>
  </w:style>
  <w:style w:type="character" w:customStyle="1" w:styleId="Hyperlink0">
    <w:name w:val="Hyperlink.0"/>
    <w:basedOn w:val="Lien"/>
    <w:rPr>
      <w:color w:val="0000FF"/>
      <w:u w:val="single" w:color="0000FF"/>
    </w:rPr>
  </w:style>
  <w:style w:type="paragraph" w:styleId="Paragraphedeliste">
    <w:name w:val="List Paragraph"/>
    <w:qFormat/>
    <w:pPr>
      <w:spacing w:after="200" w:line="276" w:lineRule="auto"/>
      <w:ind w:left="720"/>
    </w:pPr>
    <w:rPr>
      <w:rFonts w:ascii="Calibri" w:eastAsia="Calibri" w:hAnsi="Calibri" w:cs="Calibri"/>
      <w:color w:val="000000"/>
      <w:sz w:val="22"/>
      <w:szCs w:val="22"/>
      <w:u w:color="000000"/>
      <w:lang w:val="fr-FR"/>
    </w:rPr>
  </w:style>
  <w:style w:type="numbering" w:customStyle="1" w:styleId="List0">
    <w:name w:val="List 0"/>
    <w:basedOn w:val="Style1import"/>
    <w:pPr>
      <w:numPr>
        <w:numId w:val="6"/>
      </w:numPr>
    </w:pPr>
  </w:style>
  <w:style w:type="numbering" w:customStyle="1" w:styleId="Style1import">
    <w:name w:val="Style 1 importé"/>
  </w:style>
  <w:style w:type="numbering" w:customStyle="1" w:styleId="List1">
    <w:name w:val="List 1"/>
    <w:basedOn w:val="Style2import"/>
    <w:pPr>
      <w:numPr>
        <w:numId w:val="12"/>
      </w:numPr>
    </w:pPr>
  </w:style>
  <w:style w:type="numbering" w:customStyle="1" w:styleId="Style2import">
    <w:name w:val="Style 2 importé"/>
  </w:style>
  <w:style w:type="character" w:customStyle="1" w:styleId="Hyperlink1">
    <w:name w:val="Hyperlink.1"/>
    <w:basedOn w:val="Lien"/>
    <w:rPr>
      <w:rFonts w:ascii="Cambria" w:eastAsia="Cambria" w:hAnsi="Cambria" w:cs="Cambria"/>
      <w:color w:val="0000FF"/>
      <w:sz w:val="18"/>
      <w:szCs w:val="18"/>
      <w:u w:val="single" w:color="0000FF"/>
    </w:rPr>
  </w:style>
  <w:style w:type="numbering" w:customStyle="1" w:styleId="Liste21">
    <w:name w:val="Liste 21"/>
    <w:basedOn w:val="Style3import"/>
    <w:pPr>
      <w:numPr>
        <w:numId w:val="18"/>
      </w:numPr>
    </w:pPr>
  </w:style>
  <w:style w:type="numbering" w:customStyle="1" w:styleId="Style3import">
    <w:name w:val="Style 3 importé"/>
  </w:style>
  <w:style w:type="character" w:customStyle="1" w:styleId="Hyperlink2">
    <w:name w:val="Hyperlink.2"/>
    <w:basedOn w:val="Lien"/>
    <w:rPr>
      <w:rFonts w:ascii="Cambria" w:eastAsia="Cambria" w:hAnsi="Cambria" w:cs="Cambria"/>
      <w:color w:val="0000FF"/>
      <w:sz w:val="18"/>
      <w:szCs w:val="18"/>
      <w:u w:val="single" w:color="0000FF"/>
    </w:rPr>
  </w:style>
  <w:style w:type="character" w:customStyle="1" w:styleId="Hyperlink3">
    <w:name w:val="Hyperlink.3"/>
    <w:basedOn w:val="Lien"/>
    <w:rPr>
      <w:rFonts w:ascii="Arial" w:eastAsia="Arial" w:hAnsi="Arial" w:cs="Arial"/>
      <w:color w:val="0000FF"/>
      <w:sz w:val="18"/>
      <w:szCs w:val="18"/>
      <w:u w:val="single" w:color="0000FF"/>
    </w:rPr>
  </w:style>
  <w:style w:type="paragraph" w:styleId="Pieddepage">
    <w:name w:val="footer"/>
    <w:basedOn w:val="Normal"/>
    <w:link w:val="PieddepageCar"/>
    <w:uiPriority w:val="99"/>
    <w:unhideWhenUsed/>
    <w:rsid w:val="001B083A"/>
    <w:pPr>
      <w:tabs>
        <w:tab w:val="center" w:pos="4320"/>
        <w:tab w:val="right" w:pos="8640"/>
      </w:tabs>
    </w:pPr>
  </w:style>
  <w:style w:type="character" w:customStyle="1" w:styleId="PieddepageCar">
    <w:name w:val="Pied de page Car"/>
    <w:basedOn w:val="Policepardfaut"/>
    <w:link w:val="Pieddepage"/>
    <w:uiPriority w:val="99"/>
    <w:rsid w:val="001B083A"/>
    <w:rPr>
      <w:sz w:val="24"/>
      <w:szCs w:val="24"/>
      <w:lang w:val="en-US" w:eastAsia="en-US"/>
    </w:rPr>
  </w:style>
  <w:style w:type="paragraph" w:styleId="Textedebulles">
    <w:name w:val="Balloon Text"/>
    <w:basedOn w:val="Normal"/>
    <w:link w:val="TextedebullesCar"/>
    <w:uiPriority w:val="99"/>
    <w:semiHidden/>
    <w:unhideWhenUsed/>
    <w:rsid w:val="00F94C98"/>
    <w:rPr>
      <w:rFonts w:ascii="Tahoma" w:hAnsi="Tahoma" w:cs="Tahoma"/>
      <w:sz w:val="16"/>
      <w:szCs w:val="16"/>
    </w:rPr>
  </w:style>
  <w:style w:type="character" w:customStyle="1" w:styleId="TextedebullesCar">
    <w:name w:val="Texte de bulles Car"/>
    <w:basedOn w:val="Policepardfaut"/>
    <w:link w:val="Textedebulles"/>
    <w:uiPriority w:val="99"/>
    <w:semiHidden/>
    <w:rsid w:val="00F94C98"/>
    <w:rPr>
      <w:rFonts w:ascii="Tahoma" w:hAnsi="Tahoma" w:cs="Tahoma"/>
      <w:sz w:val="16"/>
      <w:szCs w:val="16"/>
      <w:lang w:val="en-US" w:eastAsia="en-US"/>
    </w:rPr>
  </w:style>
  <w:style w:type="paragraph" w:styleId="Notedefin">
    <w:name w:val="endnote text"/>
    <w:basedOn w:val="Normal"/>
    <w:link w:val="NotedefinCar"/>
    <w:uiPriority w:val="99"/>
    <w:semiHidden/>
    <w:unhideWhenUsed/>
    <w:rsid w:val="00783729"/>
    <w:rPr>
      <w:sz w:val="20"/>
      <w:szCs w:val="20"/>
    </w:rPr>
  </w:style>
  <w:style w:type="character" w:customStyle="1" w:styleId="NotedefinCar">
    <w:name w:val="Note de fin Car"/>
    <w:basedOn w:val="Policepardfaut"/>
    <w:link w:val="Notedefin"/>
    <w:uiPriority w:val="99"/>
    <w:semiHidden/>
    <w:rsid w:val="00783729"/>
    <w:rPr>
      <w:lang w:val="en-US" w:eastAsia="en-US"/>
    </w:rPr>
  </w:style>
  <w:style w:type="character" w:styleId="Appeldenotedefin">
    <w:name w:val="endnote reference"/>
    <w:basedOn w:val="Policepardfaut"/>
    <w:uiPriority w:val="99"/>
    <w:semiHidden/>
    <w:unhideWhenUsed/>
    <w:rsid w:val="00783729"/>
    <w:rPr>
      <w:vertAlign w:val="superscript"/>
    </w:rPr>
  </w:style>
  <w:style w:type="character" w:styleId="Appelnotedebasdep">
    <w:name w:val="footnote reference"/>
    <w:basedOn w:val="Policepardfaut"/>
    <w:unhideWhenUsed/>
    <w:rsid w:val="00783729"/>
    <w:rPr>
      <w:vertAlign w:val="superscript"/>
    </w:rPr>
  </w:style>
  <w:style w:type="table" w:styleId="Grilledutableau">
    <w:name w:val="Table Grid"/>
    <w:basedOn w:val="TableauNormal"/>
    <w:uiPriority w:val="59"/>
    <w:rsid w:val="004C6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rsid w:val="00D5078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i/>
      <w:iCs/>
      <w:color w:val="000000" w:themeColor="text1"/>
      <w:sz w:val="22"/>
      <w:szCs w:val="22"/>
      <w:bdr w:val="none" w:sz="0" w:space="0" w:color="auto"/>
      <w:lang w:val="fr-CA" w:eastAsia="fr-CA"/>
    </w:rPr>
  </w:style>
  <w:style w:type="character" w:customStyle="1" w:styleId="CitationCar">
    <w:name w:val="Citation Car"/>
    <w:basedOn w:val="Policepardfaut"/>
    <w:link w:val="Citation"/>
    <w:uiPriority w:val="29"/>
    <w:rsid w:val="00D50788"/>
    <w:rPr>
      <w:rFonts w:asciiTheme="minorHAnsi" w:eastAsiaTheme="minorEastAsia" w:hAnsiTheme="minorHAnsi" w:cstheme="minorBidi"/>
      <w:i/>
      <w:iCs/>
      <w:color w:val="000000" w:themeColor="text1"/>
      <w:sz w:val="22"/>
      <w:szCs w:val="22"/>
      <w:bdr w:val="none" w:sz="0" w:space="0" w:color="auto"/>
    </w:rPr>
  </w:style>
  <w:style w:type="character" w:customStyle="1" w:styleId="NotedebasdepageCar">
    <w:name w:val="Note de bas de page Car"/>
    <w:basedOn w:val="Policepardfaut"/>
    <w:link w:val="Notedebasdepage"/>
    <w:rsid w:val="009A3E46"/>
    <w:rPr>
      <w:rFonts w:ascii="Calibri" w:eastAsia="Calibri" w:hAnsi="Calibri" w:cs="Calibri"/>
      <w:color w:val="000000"/>
      <w:u w:color="000000"/>
      <w:lang w:val="fr-FR"/>
    </w:rPr>
  </w:style>
</w:styles>
</file>

<file path=word/webSettings.xml><?xml version="1.0" encoding="utf-8"?>
<w:webSettings xmlns:r="http://schemas.openxmlformats.org/officeDocument/2006/relationships" xmlns:w="http://schemas.openxmlformats.org/wordprocessingml/2006/main">
  <w:divs>
    <w:div w:id="480653768">
      <w:bodyDiv w:val="1"/>
      <w:marLeft w:val="0"/>
      <w:marRight w:val="0"/>
      <w:marTop w:val="0"/>
      <w:marBottom w:val="0"/>
      <w:divBdr>
        <w:top w:val="none" w:sz="0" w:space="0" w:color="auto"/>
        <w:left w:val="none" w:sz="0" w:space="0" w:color="auto"/>
        <w:bottom w:val="none" w:sz="0" w:space="0" w:color="auto"/>
        <w:right w:val="none" w:sz="0" w:space="0" w:color="auto"/>
      </w:divBdr>
    </w:div>
    <w:div w:id="569846780">
      <w:bodyDiv w:val="1"/>
      <w:marLeft w:val="0"/>
      <w:marRight w:val="0"/>
      <w:marTop w:val="0"/>
      <w:marBottom w:val="0"/>
      <w:divBdr>
        <w:top w:val="none" w:sz="0" w:space="0" w:color="auto"/>
        <w:left w:val="none" w:sz="0" w:space="0" w:color="auto"/>
        <w:bottom w:val="none" w:sz="0" w:space="0" w:color="auto"/>
        <w:right w:val="none" w:sz="0" w:space="0" w:color="auto"/>
      </w:divBdr>
    </w:div>
    <w:div w:id="573978666">
      <w:bodyDiv w:val="1"/>
      <w:marLeft w:val="0"/>
      <w:marRight w:val="0"/>
      <w:marTop w:val="0"/>
      <w:marBottom w:val="0"/>
      <w:divBdr>
        <w:top w:val="none" w:sz="0" w:space="0" w:color="auto"/>
        <w:left w:val="none" w:sz="0" w:space="0" w:color="auto"/>
        <w:bottom w:val="none" w:sz="0" w:space="0" w:color="auto"/>
        <w:right w:val="none" w:sz="0" w:space="0" w:color="auto"/>
      </w:divBdr>
    </w:div>
    <w:div w:id="1037898568">
      <w:bodyDiv w:val="1"/>
      <w:marLeft w:val="0"/>
      <w:marRight w:val="0"/>
      <w:marTop w:val="0"/>
      <w:marBottom w:val="0"/>
      <w:divBdr>
        <w:top w:val="none" w:sz="0" w:space="0" w:color="auto"/>
        <w:left w:val="none" w:sz="0" w:space="0" w:color="auto"/>
        <w:bottom w:val="none" w:sz="0" w:space="0" w:color="auto"/>
        <w:right w:val="none" w:sz="0" w:space="0" w:color="auto"/>
      </w:divBdr>
    </w:div>
    <w:div w:id="1657102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aecq@eveques.qc.ca"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devp.org/sites/www.devp.org/files/documents/materials/devpeace_sharelent2014_magazine.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https://esubmitit.sjpg.com/cccb/index.aspx?component=ProductDetails&amp;id=184-8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2.vatican.va/content/francesco/en/speeches/2015/january/documents/papa-francesco_20150131_coldiretti.html" TargetMode="External"/><Relationship Id="rId10" Type="http://schemas.openxmlformats.org/officeDocument/2006/relationships/image" Target="media/image2.png"/><Relationship Id="rId19" Type="http://schemas.openxmlformats.org/officeDocument/2006/relationships/hyperlink" Target="http://www.eveques.qc.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facebook.com/somoshermanos1?fref=ts"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devp.org/sites/www.devp.org/files/documents/materials/devpeace_fall2014_sowmuchlove_backgrounder.pdf" TargetMode="External"/><Relationship Id="rId2" Type="http://schemas.openxmlformats.org/officeDocument/2006/relationships/hyperlink" Target="http://banquesalimentaires.org/flextop/upload/pdf/c56b9d6eb57815aba1d18489466ea3fc.pdf" TargetMode="External"/><Relationship Id="rId1" Type="http://schemas.openxmlformats.org/officeDocument/2006/relationships/hyperlink" Target="http://foodsecurecanada.org/who-we-are/what-food-sovereignt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EA5B2-860F-408C-9EC5-38452AF6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1060</Words>
  <Characters>5830</Characters>
  <Application>Microsoft Office Word</Application>
  <DocSecurity>4</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Affsoc</dc:creator>
  <cp:lastModifiedBy>Cefop1</cp:lastModifiedBy>
  <cp:revision>2</cp:revision>
  <cp:lastPrinted>2015-04-13T15:28:00Z</cp:lastPrinted>
  <dcterms:created xsi:type="dcterms:W3CDTF">2015-04-16T14:12:00Z</dcterms:created>
  <dcterms:modified xsi:type="dcterms:W3CDTF">2015-04-16T14:12:00Z</dcterms:modified>
</cp:coreProperties>
</file>