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E25" w:rsidRDefault="00E64F37" w:rsidP="00EB25D4">
      <w:pPr>
        <w:spacing w:line="240" w:lineRule="auto"/>
        <w:contextualSpacing/>
        <w:jc w:val="center"/>
        <w:rPr>
          <w:rFonts w:ascii="Bookman Old Style" w:hAnsi="Bookman Old Style"/>
          <w:b/>
          <w:sz w:val="24"/>
          <w:szCs w:val="24"/>
        </w:rPr>
      </w:pPr>
      <w:r w:rsidRPr="00EB25D4">
        <w:rPr>
          <w:rFonts w:ascii="Bookman Old Style" w:hAnsi="Bookman Old Style"/>
          <w:b/>
          <w:sz w:val="24"/>
          <w:szCs w:val="24"/>
        </w:rPr>
        <w:t xml:space="preserve">MESSAGE </w:t>
      </w:r>
      <w:r w:rsidR="009C3E25">
        <w:rPr>
          <w:rFonts w:ascii="Bookman Old Style" w:hAnsi="Bookman Old Style"/>
          <w:b/>
          <w:sz w:val="24"/>
          <w:szCs w:val="24"/>
        </w:rPr>
        <w:t>DE MGR NOËL SIMARD</w:t>
      </w:r>
    </w:p>
    <w:p w:rsidR="00EB25D4" w:rsidRPr="00EB25D4" w:rsidRDefault="00E64F37" w:rsidP="00EB25D4">
      <w:pPr>
        <w:spacing w:line="240" w:lineRule="auto"/>
        <w:contextualSpacing/>
        <w:jc w:val="center"/>
        <w:rPr>
          <w:rFonts w:ascii="Bookman Old Style" w:hAnsi="Bookman Old Style"/>
          <w:b/>
          <w:sz w:val="24"/>
          <w:szCs w:val="24"/>
        </w:rPr>
      </w:pPr>
      <w:r w:rsidRPr="00EB25D4">
        <w:rPr>
          <w:rFonts w:ascii="Bookman Old Style" w:hAnsi="Bookman Old Style"/>
          <w:b/>
          <w:sz w:val="24"/>
          <w:szCs w:val="24"/>
        </w:rPr>
        <w:t xml:space="preserve">POUR LA </w:t>
      </w:r>
      <w:r w:rsidR="00EB25D4" w:rsidRPr="00EB25D4">
        <w:rPr>
          <w:rFonts w:ascii="Bookman Old Style" w:hAnsi="Bookman Old Style"/>
          <w:b/>
          <w:sz w:val="24"/>
          <w:szCs w:val="24"/>
        </w:rPr>
        <w:t>JOURNÉE DES MALADES</w:t>
      </w:r>
    </w:p>
    <w:p w:rsidR="000D4065" w:rsidRPr="00EB25D4" w:rsidRDefault="00EB25D4" w:rsidP="00EB25D4">
      <w:pPr>
        <w:spacing w:line="240" w:lineRule="auto"/>
        <w:contextualSpacing/>
        <w:jc w:val="center"/>
        <w:rPr>
          <w:rFonts w:ascii="Bookman Old Style" w:hAnsi="Bookman Old Style"/>
          <w:b/>
          <w:sz w:val="24"/>
          <w:szCs w:val="24"/>
        </w:rPr>
      </w:pPr>
      <w:r w:rsidRPr="00EB25D4">
        <w:rPr>
          <w:rFonts w:ascii="Bookman Old Style" w:hAnsi="Bookman Old Style"/>
          <w:b/>
          <w:sz w:val="24"/>
          <w:szCs w:val="24"/>
        </w:rPr>
        <w:t>11 FÉVRIER 2017</w:t>
      </w:r>
    </w:p>
    <w:p w:rsidR="00026CFB" w:rsidRDefault="00026CFB" w:rsidP="00026CFB">
      <w:pPr>
        <w:spacing w:line="240" w:lineRule="auto"/>
        <w:contextualSpacing/>
        <w:rPr>
          <w:rFonts w:ascii="Bookman Old Style" w:hAnsi="Bookman Old Style"/>
          <w:sz w:val="24"/>
          <w:szCs w:val="24"/>
        </w:rPr>
      </w:pPr>
    </w:p>
    <w:p w:rsidR="00026CFB" w:rsidRPr="00026CFB" w:rsidRDefault="00026CFB" w:rsidP="00026CFB">
      <w:pPr>
        <w:spacing w:line="240" w:lineRule="auto"/>
        <w:contextualSpacing/>
        <w:rPr>
          <w:rFonts w:ascii="Bookman Old Style" w:hAnsi="Bookman Old Style"/>
          <w:sz w:val="24"/>
          <w:szCs w:val="24"/>
        </w:rPr>
      </w:pPr>
    </w:p>
    <w:p w:rsidR="00026CFB" w:rsidRDefault="00EB25D4" w:rsidP="00026CFB">
      <w:pPr>
        <w:spacing w:line="240" w:lineRule="auto"/>
        <w:contextualSpacing/>
        <w:jc w:val="both"/>
        <w:rPr>
          <w:rFonts w:ascii="Bookman Old Style" w:hAnsi="Bookman Old Style"/>
          <w:sz w:val="24"/>
          <w:szCs w:val="24"/>
        </w:rPr>
      </w:pPr>
      <w:r>
        <w:rPr>
          <w:rFonts w:ascii="Bookman Old Style" w:hAnsi="Bookman Old Style"/>
          <w:sz w:val="24"/>
          <w:szCs w:val="24"/>
        </w:rPr>
        <w:t>Le 11 février 2017, en la fête de Notre-Dame-de-Lourdes, sera célébrée dans toute l’Église et particulièrement à Lourdes, la 25</w:t>
      </w:r>
      <w:r w:rsidRPr="00EB25D4">
        <w:rPr>
          <w:rFonts w:ascii="Bookman Old Style" w:hAnsi="Bookman Old Style"/>
          <w:sz w:val="24"/>
          <w:szCs w:val="24"/>
          <w:vertAlign w:val="superscript"/>
        </w:rPr>
        <w:t>e</w:t>
      </w:r>
      <w:r>
        <w:rPr>
          <w:rFonts w:ascii="Bookman Old Style" w:hAnsi="Bookman Old Style"/>
          <w:sz w:val="24"/>
          <w:szCs w:val="24"/>
        </w:rPr>
        <w:t xml:space="preserve"> Journée mondiale des malades, sur le thème : </w:t>
      </w:r>
      <w:r w:rsidR="002902F9">
        <w:rPr>
          <w:rFonts w:ascii="Bookman Old Style" w:hAnsi="Bookman Old Style"/>
          <w:sz w:val="24"/>
          <w:szCs w:val="24"/>
        </w:rPr>
        <w:t>« </w:t>
      </w:r>
      <w:r>
        <w:rPr>
          <w:rFonts w:ascii="Bookman Old Style" w:hAnsi="Bookman Old Style"/>
          <w:sz w:val="24"/>
          <w:szCs w:val="24"/>
        </w:rPr>
        <w:t xml:space="preserve">Émerveillement pour tout ce que Dieu accomplit : </w:t>
      </w:r>
      <w:r w:rsidRPr="002902F9">
        <w:rPr>
          <w:rFonts w:ascii="Bookman Old Style" w:hAnsi="Bookman Old Style"/>
          <w:i/>
          <w:sz w:val="24"/>
          <w:szCs w:val="24"/>
        </w:rPr>
        <w:t xml:space="preserve">Le </w:t>
      </w:r>
      <w:r w:rsidR="00553C94">
        <w:rPr>
          <w:rFonts w:ascii="Bookman Old Style" w:hAnsi="Bookman Old Style"/>
          <w:i/>
          <w:sz w:val="24"/>
          <w:szCs w:val="24"/>
        </w:rPr>
        <w:t xml:space="preserve">Tout </w:t>
      </w:r>
      <w:bookmarkStart w:id="0" w:name="_GoBack"/>
      <w:bookmarkEnd w:id="0"/>
      <w:r w:rsidRPr="002902F9">
        <w:rPr>
          <w:rFonts w:ascii="Bookman Old Style" w:hAnsi="Bookman Old Style"/>
          <w:i/>
          <w:sz w:val="24"/>
          <w:szCs w:val="24"/>
        </w:rPr>
        <w:t>Puissant fit pour moi de grandes choses</w:t>
      </w:r>
      <w:r w:rsidR="002902F9">
        <w:rPr>
          <w:rFonts w:ascii="Bookman Old Style" w:hAnsi="Bookman Old Style"/>
          <w:sz w:val="24"/>
          <w:szCs w:val="24"/>
        </w:rPr>
        <w:t xml:space="preserve"> (</w:t>
      </w:r>
      <w:proofErr w:type="spellStart"/>
      <w:r w:rsidR="002902F9">
        <w:rPr>
          <w:rFonts w:ascii="Bookman Old Style" w:hAnsi="Bookman Old Style"/>
          <w:sz w:val="24"/>
          <w:szCs w:val="24"/>
        </w:rPr>
        <w:t>Lc</w:t>
      </w:r>
      <w:proofErr w:type="spellEnd"/>
      <w:r w:rsidR="002902F9">
        <w:rPr>
          <w:rFonts w:ascii="Bookman Old Style" w:hAnsi="Bookman Old Style"/>
          <w:sz w:val="24"/>
          <w:szCs w:val="24"/>
        </w:rPr>
        <w:t>, 1, 49)».</w:t>
      </w:r>
    </w:p>
    <w:p w:rsidR="00EB25D4" w:rsidRDefault="00EB25D4" w:rsidP="00026CFB">
      <w:pPr>
        <w:spacing w:line="240" w:lineRule="auto"/>
        <w:contextualSpacing/>
        <w:jc w:val="both"/>
        <w:rPr>
          <w:rFonts w:ascii="Bookman Old Style" w:hAnsi="Bookman Old Style"/>
          <w:sz w:val="24"/>
          <w:szCs w:val="24"/>
        </w:rPr>
      </w:pPr>
    </w:p>
    <w:p w:rsidR="00EB25D4" w:rsidRDefault="00EB25D4"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Pourquoi ce thème? Est-il possible de s’émerveiller et de rendre grâce à Dieu </w:t>
      </w:r>
      <w:r w:rsidR="00893743">
        <w:rPr>
          <w:rFonts w:ascii="Bookman Old Style" w:hAnsi="Bookman Old Style"/>
          <w:sz w:val="24"/>
          <w:szCs w:val="24"/>
        </w:rPr>
        <w:t>lorsque la maladie nous afflige, lorsque la souffrance nous atteint dans notre corps et notre cœur?</w:t>
      </w:r>
    </w:p>
    <w:p w:rsidR="00893743" w:rsidRDefault="00893743" w:rsidP="00026CFB">
      <w:pPr>
        <w:spacing w:line="240" w:lineRule="auto"/>
        <w:contextualSpacing/>
        <w:jc w:val="both"/>
        <w:rPr>
          <w:rFonts w:ascii="Bookman Old Style" w:hAnsi="Bookman Old Style"/>
          <w:sz w:val="24"/>
          <w:szCs w:val="24"/>
        </w:rPr>
      </w:pPr>
    </w:p>
    <w:p w:rsidR="00893743" w:rsidRDefault="00893743" w:rsidP="00026CFB">
      <w:pPr>
        <w:spacing w:line="240" w:lineRule="auto"/>
        <w:contextualSpacing/>
        <w:jc w:val="both"/>
        <w:rPr>
          <w:rFonts w:ascii="Bookman Old Style" w:hAnsi="Bookman Old Style"/>
          <w:sz w:val="24"/>
          <w:szCs w:val="24"/>
        </w:rPr>
      </w:pPr>
      <w:r>
        <w:rPr>
          <w:rFonts w:ascii="Bookman Old Style" w:hAnsi="Bookman Old Style"/>
          <w:sz w:val="24"/>
          <w:szCs w:val="24"/>
        </w:rPr>
        <w:t>D’</w:t>
      </w:r>
      <w:r w:rsidR="00B64694">
        <w:rPr>
          <w:rFonts w:ascii="Bookman Old Style" w:hAnsi="Bookman Old Style"/>
          <w:sz w:val="24"/>
          <w:szCs w:val="24"/>
        </w:rPr>
        <w:t>abord le pape François,</w:t>
      </w:r>
      <w:r>
        <w:rPr>
          <w:rFonts w:ascii="Bookman Old Style" w:hAnsi="Bookman Old Style"/>
          <w:sz w:val="24"/>
          <w:szCs w:val="24"/>
        </w:rPr>
        <w:t xml:space="preserve"> dans son message pour cette 25</w:t>
      </w:r>
      <w:r w:rsidRPr="00893743">
        <w:rPr>
          <w:rFonts w:ascii="Bookman Old Style" w:hAnsi="Bookman Old Style"/>
          <w:sz w:val="24"/>
          <w:szCs w:val="24"/>
          <w:vertAlign w:val="superscript"/>
        </w:rPr>
        <w:t>e</w:t>
      </w:r>
      <w:r>
        <w:rPr>
          <w:rFonts w:ascii="Bookman Old Style" w:hAnsi="Bookman Old Style"/>
          <w:sz w:val="24"/>
          <w:szCs w:val="24"/>
        </w:rPr>
        <w:t xml:space="preserve"> Journée des malades, veut nous rappeler que Dieu fait et continue de faire de grandes choses dans et à travers les malades et ceux et celles qui souffrent, car, comme le pape l’écrit si pertinemment :</w:t>
      </w:r>
    </w:p>
    <w:p w:rsidR="008F55B2" w:rsidRDefault="008F55B2" w:rsidP="00026CFB">
      <w:pPr>
        <w:spacing w:line="240" w:lineRule="auto"/>
        <w:contextualSpacing/>
        <w:jc w:val="both"/>
        <w:rPr>
          <w:rFonts w:ascii="Bookman Old Style" w:hAnsi="Bookman Old Style"/>
          <w:sz w:val="24"/>
          <w:szCs w:val="24"/>
        </w:rPr>
      </w:pPr>
    </w:p>
    <w:p w:rsidR="00893743" w:rsidRDefault="00893743" w:rsidP="008F55B2">
      <w:pPr>
        <w:spacing w:line="240" w:lineRule="auto"/>
        <w:ind w:left="426" w:right="702"/>
        <w:contextualSpacing/>
        <w:jc w:val="both"/>
        <w:rPr>
          <w:rFonts w:ascii="Bookman Old Style" w:hAnsi="Bookman Old Style"/>
          <w:sz w:val="24"/>
          <w:szCs w:val="24"/>
        </w:rPr>
      </w:pPr>
      <w:r>
        <w:rPr>
          <w:rFonts w:ascii="Bookman Old Style" w:hAnsi="Bookman Old Style"/>
          <w:sz w:val="24"/>
          <w:szCs w:val="24"/>
        </w:rPr>
        <w:t>« Chaque malade est et reste toujours un être humain et doit être traité comme tel. Les infirmes, comme les porteurs de handicaps même très lourds, ont leur inaliénable dignité et leur mission dans la vie, et ne deviennent jamais de simples objets, même si parfois ils peuvent sembler seulement passifs, mais en réalité ce n’est pas ainsi.</w:t>
      </w:r>
      <w:r w:rsidR="008F55B2">
        <w:rPr>
          <w:rFonts w:ascii="Bookman Old Style" w:hAnsi="Bookman Old Style"/>
          <w:sz w:val="24"/>
          <w:szCs w:val="24"/>
        </w:rPr>
        <w:t> »</w:t>
      </w:r>
    </w:p>
    <w:p w:rsidR="008F55B2" w:rsidRDefault="008F55B2" w:rsidP="008F55B2">
      <w:pPr>
        <w:spacing w:line="240" w:lineRule="auto"/>
        <w:ind w:left="426" w:right="702"/>
        <w:contextualSpacing/>
        <w:jc w:val="both"/>
        <w:rPr>
          <w:rFonts w:ascii="Bookman Old Style" w:hAnsi="Bookman Old Style"/>
          <w:sz w:val="24"/>
          <w:szCs w:val="24"/>
        </w:rPr>
      </w:pPr>
    </w:p>
    <w:p w:rsidR="00893743" w:rsidRDefault="00893743"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Et je tiens à le répéter, </w:t>
      </w:r>
      <w:r w:rsidRPr="00FC014E">
        <w:rPr>
          <w:rFonts w:ascii="Bookman Old Style" w:hAnsi="Bookman Old Style"/>
          <w:sz w:val="24"/>
          <w:szCs w:val="24"/>
          <w:u w:val="single"/>
        </w:rPr>
        <w:t>les personnes malades ou handicapées ont leur propre dignité et leur propre mission</w:t>
      </w:r>
      <w:r>
        <w:rPr>
          <w:rFonts w:ascii="Bookman Old Style" w:hAnsi="Bookman Old Style"/>
          <w:sz w:val="24"/>
          <w:szCs w:val="24"/>
        </w:rPr>
        <w:t>. C’est pourquoi, qui que nous soyons, membres de la famille, aidants naturels, médecins, personnel infirmier, bénévoles, etc., no</w:t>
      </w:r>
      <w:r w:rsidR="009C3E25">
        <w:rPr>
          <w:rFonts w:ascii="Bookman Old Style" w:hAnsi="Bookman Old Style"/>
          <w:sz w:val="24"/>
          <w:szCs w:val="24"/>
        </w:rPr>
        <w:t>us devons nous mettre</w:t>
      </w:r>
      <w:r>
        <w:rPr>
          <w:rFonts w:ascii="Bookman Old Style" w:hAnsi="Bookman Old Style"/>
          <w:sz w:val="24"/>
          <w:szCs w:val="24"/>
        </w:rPr>
        <w:t xml:space="preserve"> toujours en relation avec la pe</w:t>
      </w:r>
      <w:r w:rsidR="008F55B2">
        <w:rPr>
          <w:rFonts w:ascii="Bookman Old Style" w:hAnsi="Bookman Old Style"/>
          <w:sz w:val="24"/>
          <w:szCs w:val="24"/>
        </w:rPr>
        <w:t>rsonne malade comme avec quelqu</w:t>
      </w:r>
      <w:r>
        <w:rPr>
          <w:rFonts w:ascii="Bookman Old Style" w:hAnsi="Bookman Old Style"/>
          <w:sz w:val="24"/>
          <w:szCs w:val="24"/>
        </w:rPr>
        <w:t xml:space="preserve">’un </w:t>
      </w:r>
      <w:r w:rsidR="008F55B2">
        <w:rPr>
          <w:rFonts w:ascii="Bookman Old Style" w:hAnsi="Bookman Old Style"/>
          <w:sz w:val="24"/>
          <w:szCs w:val="24"/>
        </w:rPr>
        <w:t>qui a certes besoin d’aide mais qui « porte en elle un don personnel à part égale avec les autres.</w:t>
      </w:r>
      <w:r>
        <w:rPr>
          <w:rFonts w:ascii="Bookman Old Style" w:hAnsi="Bookman Old Style"/>
          <w:sz w:val="24"/>
          <w:szCs w:val="24"/>
        </w:rPr>
        <w:t>»</w:t>
      </w:r>
    </w:p>
    <w:p w:rsidR="00893743" w:rsidRDefault="00893743" w:rsidP="00026CFB">
      <w:pPr>
        <w:spacing w:line="240" w:lineRule="auto"/>
        <w:contextualSpacing/>
        <w:jc w:val="both"/>
        <w:rPr>
          <w:rFonts w:ascii="Bookman Old Style" w:hAnsi="Bookman Old Style"/>
          <w:sz w:val="24"/>
          <w:szCs w:val="24"/>
        </w:rPr>
      </w:pPr>
    </w:p>
    <w:p w:rsidR="008F55B2" w:rsidRDefault="008F55B2" w:rsidP="00026CFB">
      <w:pPr>
        <w:spacing w:line="240" w:lineRule="auto"/>
        <w:contextualSpacing/>
        <w:jc w:val="both"/>
        <w:rPr>
          <w:rFonts w:ascii="Bookman Old Style" w:hAnsi="Bookman Old Style"/>
          <w:sz w:val="24"/>
          <w:szCs w:val="24"/>
        </w:rPr>
      </w:pPr>
      <w:r>
        <w:rPr>
          <w:rFonts w:ascii="Bookman Old Style" w:hAnsi="Bookman Old Style"/>
          <w:sz w:val="24"/>
          <w:szCs w:val="24"/>
        </w:rPr>
        <w:t>Les personnes malades, handicapées, souffrantes, nous inspirent non seulement en démontrant courage et acceptation de leurs souffrances et de leurs fardeaux, mais souvent en témoignant dans la joie et l’espérance de leur foi en la vie. En offrant au Seigneur leur condition et en priant pour l’Église et sa mission, elles sont elles-mêmes des disciples-missionnaires contribuant à la mission de l’Église envers les derniers, les souffrants, les exclus, les marginaux.</w:t>
      </w:r>
    </w:p>
    <w:p w:rsidR="008F55B2" w:rsidRDefault="008F55B2" w:rsidP="00026CFB">
      <w:pPr>
        <w:spacing w:line="240" w:lineRule="auto"/>
        <w:contextualSpacing/>
        <w:jc w:val="both"/>
        <w:rPr>
          <w:rFonts w:ascii="Bookman Old Style" w:hAnsi="Bookman Old Style"/>
          <w:sz w:val="24"/>
          <w:szCs w:val="24"/>
        </w:rPr>
      </w:pPr>
    </w:p>
    <w:p w:rsidR="008F55B2" w:rsidRDefault="008F55B2" w:rsidP="00026CFB">
      <w:pPr>
        <w:spacing w:line="240" w:lineRule="auto"/>
        <w:contextualSpacing/>
        <w:jc w:val="both"/>
        <w:rPr>
          <w:rFonts w:ascii="Bookman Old Style" w:hAnsi="Bookman Old Style"/>
          <w:sz w:val="24"/>
          <w:szCs w:val="24"/>
        </w:rPr>
      </w:pPr>
      <w:r>
        <w:rPr>
          <w:rFonts w:ascii="Bookman Old Style" w:hAnsi="Bookman Old Style"/>
          <w:sz w:val="24"/>
          <w:szCs w:val="24"/>
        </w:rPr>
        <w:t>Le pape François veut aussi nous inviter à rendre grâce à Dieu pour toute l’œuvre de miséricorde et de compassion accomplie auprès des malades par les médecins, les infirmières et infirmiers, les bénévoles et les familles, les aidants naturels et les personnes consacrées au service des malades et des indigents.</w:t>
      </w:r>
    </w:p>
    <w:p w:rsidR="008F55B2" w:rsidRDefault="008F55B2" w:rsidP="00026CFB">
      <w:pPr>
        <w:spacing w:line="240" w:lineRule="auto"/>
        <w:contextualSpacing/>
        <w:jc w:val="both"/>
        <w:rPr>
          <w:rFonts w:ascii="Bookman Old Style" w:hAnsi="Bookman Old Style"/>
          <w:sz w:val="24"/>
          <w:szCs w:val="24"/>
        </w:rPr>
      </w:pPr>
    </w:p>
    <w:p w:rsidR="008F55B2" w:rsidRDefault="008F55B2"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C’est donc pour nous l’occasion de manifester notre appréciation à tous ceux et celles qui, dans notre monde et notre Église, manifestent la solidarité du Christ à l’endroit </w:t>
      </w:r>
      <w:r w:rsidR="00F0261D">
        <w:rPr>
          <w:rFonts w:ascii="Bookman Old Style" w:hAnsi="Bookman Old Style"/>
          <w:sz w:val="24"/>
          <w:szCs w:val="24"/>
        </w:rPr>
        <w:t>des personnes souffrantes et malades et qui se font auprès d’elles ce Bon Samaritain qui leur prodigue soins, compassion et sollicitude.</w:t>
      </w:r>
    </w:p>
    <w:p w:rsidR="00F0261D" w:rsidRDefault="00F0261D" w:rsidP="00026CFB">
      <w:pPr>
        <w:spacing w:line="240" w:lineRule="auto"/>
        <w:contextualSpacing/>
        <w:jc w:val="both"/>
        <w:rPr>
          <w:rFonts w:ascii="Bookman Old Style" w:hAnsi="Bookman Old Style"/>
          <w:sz w:val="24"/>
          <w:szCs w:val="24"/>
        </w:rPr>
      </w:pPr>
    </w:p>
    <w:p w:rsidR="00F0261D" w:rsidRDefault="00F0261D"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Puisse cette Journée nous donner l’occasion de nous faire proches des malades en leur rendant visite, en participant aux célébrations spéciales de l’Eucharistie et de l’onction des malades qui seront vécues </w:t>
      </w:r>
      <w:r w:rsidR="00252468">
        <w:rPr>
          <w:rFonts w:ascii="Bookman Old Style" w:hAnsi="Bookman Old Style"/>
          <w:sz w:val="24"/>
          <w:szCs w:val="24"/>
        </w:rPr>
        <w:t xml:space="preserve">en </w:t>
      </w:r>
      <w:r w:rsidR="005D465F">
        <w:rPr>
          <w:rFonts w:ascii="Bookman Old Style" w:hAnsi="Bookman Old Style"/>
          <w:sz w:val="24"/>
          <w:szCs w:val="24"/>
        </w:rPr>
        <w:t>cette Journée ou dans les jours suivants, en priant pour eux et en contemplant en Marie, Salut des malades et Consolatrice des affligés, la « garantie de la tendresse de Dieu pour chaque être humain et le modèle de l’abandon à sa volonté » (Pape François).</w:t>
      </w:r>
    </w:p>
    <w:p w:rsidR="005D465F" w:rsidRDefault="005D465F" w:rsidP="00026CFB">
      <w:pPr>
        <w:spacing w:line="240" w:lineRule="auto"/>
        <w:contextualSpacing/>
        <w:jc w:val="both"/>
        <w:rPr>
          <w:rFonts w:ascii="Bookman Old Style" w:hAnsi="Bookman Old Style"/>
          <w:sz w:val="24"/>
          <w:szCs w:val="24"/>
        </w:rPr>
      </w:pPr>
    </w:p>
    <w:p w:rsidR="005D465F" w:rsidRDefault="005D465F" w:rsidP="00026CFB">
      <w:pPr>
        <w:spacing w:line="240" w:lineRule="auto"/>
        <w:contextualSpacing/>
        <w:jc w:val="both"/>
        <w:rPr>
          <w:rFonts w:ascii="Bookman Old Style" w:hAnsi="Bookman Old Style"/>
          <w:sz w:val="24"/>
          <w:szCs w:val="24"/>
        </w:rPr>
      </w:pPr>
      <w:r>
        <w:rPr>
          <w:rFonts w:ascii="Bookman Old Style" w:hAnsi="Bookman Old Style"/>
          <w:sz w:val="24"/>
          <w:szCs w:val="24"/>
        </w:rPr>
        <w:t xml:space="preserve">Puisse cette Journée nous donner un élan pour contribuer à la diffusion d’une culture de la vie qui se porte à la promotion </w:t>
      </w:r>
      <w:r w:rsidR="006D67DF">
        <w:rPr>
          <w:rFonts w:ascii="Bookman Old Style" w:hAnsi="Bookman Old Style"/>
          <w:sz w:val="24"/>
          <w:szCs w:val="24"/>
        </w:rPr>
        <w:t xml:space="preserve">de la dignité de la personne humaine </w:t>
      </w:r>
      <w:r>
        <w:rPr>
          <w:rFonts w:ascii="Bookman Old Style" w:hAnsi="Bookman Old Style"/>
          <w:sz w:val="24"/>
          <w:szCs w:val="24"/>
        </w:rPr>
        <w:t xml:space="preserve">et à la défense de la vie de </w:t>
      </w:r>
      <w:r w:rsidR="006D67DF">
        <w:rPr>
          <w:rFonts w:ascii="Bookman Old Style" w:hAnsi="Bookman Old Style"/>
          <w:sz w:val="24"/>
          <w:szCs w:val="24"/>
        </w:rPr>
        <w:t xml:space="preserve">ses débuts </w:t>
      </w:r>
      <w:r>
        <w:rPr>
          <w:rFonts w:ascii="Bookman Old Style" w:hAnsi="Bookman Old Style"/>
          <w:sz w:val="24"/>
          <w:szCs w:val="24"/>
        </w:rPr>
        <w:t>jusqu’à la mort naturelle!</w:t>
      </w:r>
    </w:p>
    <w:p w:rsidR="00893743" w:rsidRPr="00026CFB" w:rsidRDefault="00893743" w:rsidP="00026CFB">
      <w:pPr>
        <w:spacing w:line="240" w:lineRule="auto"/>
        <w:contextualSpacing/>
        <w:jc w:val="both"/>
        <w:rPr>
          <w:rFonts w:ascii="Bookman Old Style" w:hAnsi="Bookman Old Style"/>
          <w:sz w:val="24"/>
          <w:szCs w:val="24"/>
        </w:rPr>
      </w:pPr>
    </w:p>
    <w:p w:rsidR="00026CFB" w:rsidRPr="00026CFB" w:rsidRDefault="00026CFB" w:rsidP="00026CFB">
      <w:pPr>
        <w:spacing w:line="240" w:lineRule="auto"/>
        <w:contextualSpacing/>
        <w:rPr>
          <w:rFonts w:ascii="Bookman Old Style" w:hAnsi="Bookman Old Style"/>
          <w:sz w:val="24"/>
          <w:szCs w:val="24"/>
        </w:rPr>
      </w:pPr>
    </w:p>
    <w:p w:rsidR="00C64EFF" w:rsidRPr="00026CFB" w:rsidRDefault="00026CFB" w:rsidP="00026CFB">
      <w:pPr>
        <w:spacing w:line="240" w:lineRule="auto"/>
        <w:contextualSpacing/>
        <w:jc w:val="right"/>
        <w:rPr>
          <w:rFonts w:ascii="Bookman Old Style" w:hAnsi="Bookman Old Style"/>
          <w:sz w:val="24"/>
          <w:szCs w:val="24"/>
        </w:rPr>
      </w:pPr>
      <w:r>
        <w:rPr>
          <w:rFonts w:ascii="Bookman Old Style" w:hAnsi="Bookman Old Style"/>
          <w:sz w:val="24"/>
          <w:szCs w:val="24"/>
        </w:rPr>
        <w:t>†</w:t>
      </w:r>
      <w:r w:rsidR="00AD1151" w:rsidRPr="00026CFB">
        <w:rPr>
          <w:rFonts w:ascii="Bookman Old Style" w:hAnsi="Bookman Old Style"/>
          <w:sz w:val="24"/>
          <w:szCs w:val="24"/>
        </w:rPr>
        <w:t xml:space="preserve"> </w:t>
      </w:r>
      <w:r w:rsidR="00C64EFF" w:rsidRPr="00026CFB">
        <w:rPr>
          <w:rFonts w:ascii="Bookman Old Style" w:hAnsi="Bookman Old Style"/>
          <w:sz w:val="24"/>
          <w:szCs w:val="24"/>
        </w:rPr>
        <w:t>Noël Simard</w:t>
      </w:r>
    </w:p>
    <w:p w:rsidR="00C64EFF" w:rsidRPr="00026CFB" w:rsidRDefault="00C64EFF" w:rsidP="00026CFB">
      <w:pPr>
        <w:spacing w:line="240" w:lineRule="auto"/>
        <w:contextualSpacing/>
        <w:jc w:val="right"/>
        <w:rPr>
          <w:rFonts w:ascii="Bookman Old Style" w:hAnsi="Bookman Old Style"/>
          <w:sz w:val="24"/>
          <w:szCs w:val="24"/>
        </w:rPr>
      </w:pPr>
      <w:r w:rsidRPr="00026CFB">
        <w:rPr>
          <w:rFonts w:ascii="Bookman Old Style" w:hAnsi="Bookman Old Style"/>
          <w:sz w:val="24"/>
          <w:szCs w:val="24"/>
        </w:rPr>
        <w:t>Évêque de Valleyfield</w:t>
      </w:r>
    </w:p>
    <w:p w:rsidR="00C64EFF" w:rsidRPr="00026CFB" w:rsidRDefault="00C64EFF">
      <w:pPr>
        <w:rPr>
          <w:rFonts w:ascii="Bookman Old Style" w:hAnsi="Bookman Old Style"/>
          <w:sz w:val="24"/>
          <w:szCs w:val="24"/>
        </w:rPr>
      </w:pPr>
    </w:p>
    <w:sectPr w:rsidR="00C64EFF" w:rsidRPr="00026CFB" w:rsidSect="000D4065">
      <w:footerReference w:type="default" r:id="rId6"/>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1D" w:rsidRDefault="00F0261D" w:rsidP="00F0261D">
      <w:pPr>
        <w:spacing w:after="0" w:line="240" w:lineRule="auto"/>
      </w:pPr>
      <w:r>
        <w:separator/>
      </w:r>
    </w:p>
  </w:endnote>
  <w:endnote w:type="continuationSeparator" w:id="0">
    <w:p w:rsidR="00F0261D" w:rsidRDefault="00F0261D" w:rsidP="00F02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2921074"/>
      <w:docPartObj>
        <w:docPartGallery w:val="Page Numbers (Bottom of Page)"/>
        <w:docPartUnique/>
      </w:docPartObj>
    </w:sdtPr>
    <w:sdtEndPr/>
    <w:sdtContent>
      <w:p w:rsidR="00F0261D" w:rsidRDefault="00F0261D">
        <w:pPr>
          <w:pStyle w:val="Pieddepage"/>
          <w:jc w:val="right"/>
        </w:pPr>
        <w:r>
          <w:fldChar w:fldCharType="begin"/>
        </w:r>
        <w:r>
          <w:instrText>PAGE   \* MERGEFORMAT</w:instrText>
        </w:r>
        <w:r>
          <w:fldChar w:fldCharType="separate"/>
        </w:r>
        <w:r w:rsidR="00553C94" w:rsidRPr="00553C94">
          <w:rPr>
            <w:noProof/>
            <w:lang w:val="fr-FR"/>
          </w:rPr>
          <w:t>2</w:t>
        </w:r>
        <w:r>
          <w:fldChar w:fldCharType="end"/>
        </w:r>
      </w:p>
    </w:sdtContent>
  </w:sdt>
  <w:p w:rsidR="00F0261D" w:rsidRDefault="00F0261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1D" w:rsidRDefault="00F0261D" w:rsidP="00F0261D">
      <w:pPr>
        <w:spacing w:after="0" w:line="240" w:lineRule="auto"/>
      </w:pPr>
      <w:r>
        <w:separator/>
      </w:r>
    </w:p>
  </w:footnote>
  <w:footnote w:type="continuationSeparator" w:id="0">
    <w:p w:rsidR="00F0261D" w:rsidRDefault="00F0261D" w:rsidP="00F0261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226"/>
    <w:rsid w:val="00026CFB"/>
    <w:rsid w:val="000B3D95"/>
    <w:rsid w:val="000C5226"/>
    <w:rsid w:val="000D4065"/>
    <w:rsid w:val="001A331B"/>
    <w:rsid w:val="002036AF"/>
    <w:rsid w:val="00252468"/>
    <w:rsid w:val="002902F9"/>
    <w:rsid w:val="002D0475"/>
    <w:rsid w:val="002F3BDD"/>
    <w:rsid w:val="00455F8B"/>
    <w:rsid w:val="00553C94"/>
    <w:rsid w:val="005B46B9"/>
    <w:rsid w:val="005C1AD4"/>
    <w:rsid w:val="005D465F"/>
    <w:rsid w:val="00686838"/>
    <w:rsid w:val="006D67DF"/>
    <w:rsid w:val="0077597E"/>
    <w:rsid w:val="008131B1"/>
    <w:rsid w:val="008270B0"/>
    <w:rsid w:val="0087323F"/>
    <w:rsid w:val="00893743"/>
    <w:rsid w:val="008F55B2"/>
    <w:rsid w:val="009429BA"/>
    <w:rsid w:val="009C3E25"/>
    <w:rsid w:val="00A80C0B"/>
    <w:rsid w:val="00AB00E3"/>
    <w:rsid w:val="00AD1151"/>
    <w:rsid w:val="00AE3860"/>
    <w:rsid w:val="00B64694"/>
    <w:rsid w:val="00BE725B"/>
    <w:rsid w:val="00C35345"/>
    <w:rsid w:val="00C64EFF"/>
    <w:rsid w:val="00CF342E"/>
    <w:rsid w:val="00D84E68"/>
    <w:rsid w:val="00E64F37"/>
    <w:rsid w:val="00EB25D4"/>
    <w:rsid w:val="00EF0F7A"/>
    <w:rsid w:val="00F0261D"/>
    <w:rsid w:val="00F85C65"/>
    <w:rsid w:val="00FC014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D549F-0D18-45F8-8CEB-2A6E48070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406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B00E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B00E3"/>
    <w:rPr>
      <w:rFonts w:ascii="Segoe UI" w:hAnsi="Segoe UI" w:cs="Segoe UI"/>
      <w:sz w:val="18"/>
      <w:szCs w:val="18"/>
    </w:rPr>
  </w:style>
  <w:style w:type="paragraph" w:styleId="En-tte">
    <w:name w:val="header"/>
    <w:basedOn w:val="Normal"/>
    <w:link w:val="En-tteCar"/>
    <w:uiPriority w:val="99"/>
    <w:unhideWhenUsed/>
    <w:rsid w:val="00F0261D"/>
    <w:pPr>
      <w:tabs>
        <w:tab w:val="center" w:pos="4320"/>
        <w:tab w:val="right" w:pos="8640"/>
      </w:tabs>
      <w:spacing w:after="0" w:line="240" w:lineRule="auto"/>
    </w:pPr>
  </w:style>
  <w:style w:type="character" w:customStyle="1" w:styleId="En-tteCar">
    <w:name w:val="En-tête Car"/>
    <w:basedOn w:val="Policepardfaut"/>
    <w:link w:val="En-tte"/>
    <w:uiPriority w:val="99"/>
    <w:rsid w:val="00F0261D"/>
  </w:style>
  <w:style w:type="paragraph" w:styleId="Pieddepage">
    <w:name w:val="footer"/>
    <w:basedOn w:val="Normal"/>
    <w:link w:val="PieddepageCar"/>
    <w:uiPriority w:val="99"/>
    <w:unhideWhenUsed/>
    <w:rsid w:val="00F0261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02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523</Words>
  <Characters>2878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Pascale Grenier</cp:lastModifiedBy>
  <cp:revision>19</cp:revision>
  <cp:lastPrinted>2017-02-07T19:57:00Z</cp:lastPrinted>
  <dcterms:created xsi:type="dcterms:W3CDTF">2017-02-07T19:32:00Z</dcterms:created>
  <dcterms:modified xsi:type="dcterms:W3CDTF">2017-02-08T15:01:00Z</dcterms:modified>
</cp:coreProperties>
</file>