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974" w:rsidRDefault="00FA1B07" w:rsidP="00086974">
      <w:pPr>
        <w:spacing w:line="240" w:lineRule="auto"/>
        <w:contextualSpacing/>
        <w:jc w:val="center"/>
        <w:rPr>
          <w:sz w:val="32"/>
          <w:szCs w:val="32"/>
        </w:rPr>
      </w:pPr>
      <w:r>
        <w:rPr>
          <w:sz w:val="32"/>
          <w:szCs w:val="32"/>
        </w:rPr>
        <w:t>CÉLÉBRATION DE L’ACTION DE GRÂCES À L’OCCASION DU FE</w:t>
      </w:r>
      <w:r w:rsidR="00086974">
        <w:rPr>
          <w:sz w:val="32"/>
          <w:szCs w:val="32"/>
        </w:rPr>
        <w:t>STIVAL DES COULEURS  DE RIGAUD</w:t>
      </w:r>
    </w:p>
    <w:p w:rsidR="00086974" w:rsidRDefault="00FA1B07" w:rsidP="00086974">
      <w:pPr>
        <w:spacing w:line="240" w:lineRule="auto"/>
        <w:contextualSpacing/>
        <w:jc w:val="center"/>
        <w:rPr>
          <w:sz w:val="32"/>
          <w:szCs w:val="32"/>
        </w:rPr>
      </w:pPr>
      <w:r>
        <w:rPr>
          <w:sz w:val="32"/>
          <w:szCs w:val="32"/>
        </w:rPr>
        <w:t>28</w:t>
      </w:r>
      <w:r w:rsidRPr="00FA1B07">
        <w:rPr>
          <w:sz w:val="32"/>
          <w:szCs w:val="32"/>
          <w:vertAlign w:val="superscript"/>
        </w:rPr>
        <w:t>IÈME</w:t>
      </w:r>
      <w:r>
        <w:rPr>
          <w:sz w:val="32"/>
          <w:szCs w:val="32"/>
        </w:rPr>
        <w:t xml:space="preserve"> DIMANC</w:t>
      </w:r>
      <w:r w:rsidR="00086974">
        <w:rPr>
          <w:sz w:val="32"/>
          <w:szCs w:val="32"/>
        </w:rPr>
        <w:t>HE DU TEMPS ORDINAIRE (ANNÉE A)</w:t>
      </w:r>
    </w:p>
    <w:p w:rsidR="00961DB0" w:rsidRDefault="00FA1B07" w:rsidP="00086974">
      <w:pPr>
        <w:spacing w:line="240" w:lineRule="auto"/>
        <w:contextualSpacing/>
        <w:jc w:val="center"/>
        <w:rPr>
          <w:sz w:val="32"/>
          <w:szCs w:val="32"/>
        </w:rPr>
      </w:pPr>
      <w:r>
        <w:rPr>
          <w:sz w:val="32"/>
          <w:szCs w:val="32"/>
        </w:rPr>
        <w:t>12 OCTOBRE 2014</w:t>
      </w:r>
    </w:p>
    <w:p w:rsidR="00086974" w:rsidRDefault="00086974" w:rsidP="00086974">
      <w:pPr>
        <w:spacing w:line="240" w:lineRule="auto"/>
        <w:contextualSpacing/>
        <w:jc w:val="center"/>
        <w:rPr>
          <w:sz w:val="32"/>
          <w:szCs w:val="32"/>
        </w:rPr>
      </w:pPr>
    </w:p>
    <w:p w:rsidR="00FA1B07" w:rsidRDefault="00FA1B07" w:rsidP="00086974">
      <w:pPr>
        <w:pBdr>
          <w:top w:val="single" w:sz="12" w:space="1" w:color="auto"/>
          <w:bottom w:val="single" w:sz="12" w:space="1" w:color="auto"/>
        </w:pBdr>
        <w:jc w:val="both"/>
        <w:rPr>
          <w:sz w:val="32"/>
          <w:szCs w:val="32"/>
        </w:rPr>
      </w:pPr>
      <w:r>
        <w:rPr>
          <w:sz w:val="32"/>
          <w:szCs w:val="32"/>
        </w:rPr>
        <w:t>HOMÉLIE PAR MGR NOËL SIMARD</w:t>
      </w:r>
    </w:p>
    <w:p w:rsidR="00FA1B07" w:rsidRDefault="00FA1B07" w:rsidP="00086974">
      <w:pPr>
        <w:jc w:val="both"/>
        <w:rPr>
          <w:sz w:val="36"/>
          <w:szCs w:val="36"/>
        </w:rPr>
      </w:pPr>
      <w:r>
        <w:rPr>
          <w:sz w:val="36"/>
          <w:szCs w:val="36"/>
        </w:rPr>
        <w:t>«  Le Seigneur, Dieu de l’univers, préparera pour tous les peuples, sur sa montagne, un festin de viandes grasses et de vins capiteux »</w:t>
      </w:r>
      <w:r w:rsidR="00AB4D58">
        <w:rPr>
          <w:sz w:val="36"/>
          <w:szCs w:val="36"/>
        </w:rPr>
        <w:t>.</w:t>
      </w:r>
      <w:r>
        <w:rPr>
          <w:sz w:val="36"/>
          <w:szCs w:val="36"/>
        </w:rPr>
        <w:t xml:space="preserve">  Quelle bel</w:t>
      </w:r>
      <w:r w:rsidR="00AB4D58">
        <w:rPr>
          <w:sz w:val="36"/>
          <w:szCs w:val="36"/>
        </w:rPr>
        <w:t xml:space="preserve">le image que le prophète Isaïe </w:t>
      </w:r>
      <w:r>
        <w:rPr>
          <w:sz w:val="36"/>
          <w:szCs w:val="36"/>
        </w:rPr>
        <w:t>utilise pour annoncer le banquet éternel auquel nous sommes conviés et que nous goûtons déjà maintenant par notre baptême, par la vie de la communauté (vie de partage, de soutien mutuel, de solidarité et d’amour), par la nature qui nous offre un festin, une tapisserie de couleurs sur la montagne, par l’harmonie, l’entraide et le soutien mutuel  dont nous parle la deuxième lecture qui fait allusion à un festin d’amour.</w:t>
      </w:r>
    </w:p>
    <w:p w:rsidR="00AB4D58" w:rsidRDefault="00AB4D58" w:rsidP="00086974">
      <w:pPr>
        <w:jc w:val="both"/>
        <w:rPr>
          <w:sz w:val="36"/>
          <w:szCs w:val="36"/>
        </w:rPr>
      </w:pPr>
    </w:p>
    <w:p w:rsidR="00FA1B07" w:rsidRDefault="00FA1B07" w:rsidP="00086974">
      <w:pPr>
        <w:jc w:val="both"/>
        <w:rPr>
          <w:sz w:val="36"/>
          <w:szCs w:val="36"/>
        </w:rPr>
      </w:pPr>
      <w:r>
        <w:rPr>
          <w:sz w:val="36"/>
          <w:szCs w:val="36"/>
        </w:rPr>
        <w:t>RÉPONDRE À L’INVITATION</w:t>
      </w:r>
    </w:p>
    <w:p w:rsidR="00DE5D4A" w:rsidRDefault="00FA1B07" w:rsidP="00086974">
      <w:pPr>
        <w:jc w:val="both"/>
        <w:rPr>
          <w:sz w:val="36"/>
          <w:szCs w:val="36"/>
        </w:rPr>
      </w:pPr>
      <w:r>
        <w:rPr>
          <w:sz w:val="36"/>
          <w:szCs w:val="36"/>
        </w:rPr>
        <w:t>Le Seigneur, par ses prophètes et en dernier lieu, par son Fils Jésus, nous lance l’invitation à participer aux noces éternelles, au banquet des épousailles de l’Alliance</w:t>
      </w:r>
      <w:r w:rsidR="00086974">
        <w:rPr>
          <w:sz w:val="36"/>
          <w:szCs w:val="36"/>
        </w:rPr>
        <w:t xml:space="preserve">. </w:t>
      </w:r>
      <w:r w:rsidR="00DE5D4A">
        <w:rPr>
          <w:sz w:val="36"/>
          <w:szCs w:val="36"/>
        </w:rPr>
        <w:t>Célibataires ou mariés, tous nous serons mariés à la fin des temps car nous pourrons épouser le Christ, l’É</w:t>
      </w:r>
      <w:r w:rsidR="00086974">
        <w:rPr>
          <w:sz w:val="36"/>
          <w:szCs w:val="36"/>
        </w:rPr>
        <w:t>poux parfait, compréhensif, bon</w:t>
      </w:r>
      <w:r w:rsidR="00DE5D4A">
        <w:rPr>
          <w:sz w:val="36"/>
          <w:szCs w:val="36"/>
        </w:rPr>
        <w:t xml:space="preserve">, délicat, attentionné, tel que chaque épouse le rêve. Le véritable époux que nous désirons et auquel nous sommes destinés, c’est le Christ. Car Dieu a </w:t>
      </w:r>
      <w:r w:rsidR="00DE5D4A">
        <w:rPr>
          <w:sz w:val="36"/>
          <w:szCs w:val="36"/>
        </w:rPr>
        <w:lastRenderedPageBreak/>
        <w:t>voulu en Jésus, nouer avec nous, une alliance d</w:t>
      </w:r>
      <w:r w:rsidR="00086974">
        <w:rPr>
          <w:sz w:val="36"/>
          <w:szCs w:val="36"/>
        </w:rPr>
        <w:t xml:space="preserve">’amour, une alliance nuptiale. </w:t>
      </w:r>
      <w:r w:rsidR="00DE5D4A">
        <w:rPr>
          <w:sz w:val="36"/>
          <w:szCs w:val="36"/>
        </w:rPr>
        <w:t>Il a choisi un peuple qui a fait la dure oreille et qui a trahi l’alliance que Dieu a sans cesse renouvelée….Il a scellé avec son Église une nouvelle alliance d’amour afin que  par elle et en elle les hommes et les femmes de notre temps tombent en amour et accueillent Jésus l’Époux dans leur vie…</w:t>
      </w:r>
    </w:p>
    <w:p w:rsidR="001C0D8D" w:rsidRDefault="00DE5D4A" w:rsidP="00086974">
      <w:pPr>
        <w:jc w:val="both"/>
        <w:rPr>
          <w:sz w:val="36"/>
          <w:szCs w:val="36"/>
        </w:rPr>
      </w:pPr>
      <w:r>
        <w:rPr>
          <w:sz w:val="36"/>
          <w:szCs w:val="36"/>
        </w:rPr>
        <w:t>Jésus nous lance sans cesse l’Invitation à prendre par</w:t>
      </w:r>
      <w:r w:rsidR="00086974">
        <w:rPr>
          <w:sz w:val="36"/>
          <w:szCs w:val="36"/>
        </w:rPr>
        <w:t xml:space="preserve">t aux noces…Il y a différentes </w:t>
      </w:r>
      <w:r>
        <w:rPr>
          <w:sz w:val="36"/>
          <w:szCs w:val="36"/>
        </w:rPr>
        <w:t>sortes de réponse à cette invitation : l’indifférence</w:t>
      </w:r>
      <w:r w:rsidR="00086974">
        <w:rPr>
          <w:sz w:val="36"/>
          <w:szCs w:val="36"/>
        </w:rPr>
        <w:t xml:space="preserve"> ou la négligence (</w:t>
      </w:r>
      <w:r>
        <w:rPr>
          <w:sz w:val="36"/>
          <w:szCs w:val="36"/>
        </w:rPr>
        <w:t>on reporte au lendemain et on se t</w:t>
      </w:r>
      <w:r w:rsidR="00086974">
        <w:rPr>
          <w:sz w:val="36"/>
          <w:szCs w:val="36"/>
        </w:rPr>
        <w:t xml:space="preserve">rouve toutes sortes d’excuses, </w:t>
      </w:r>
      <w:r>
        <w:rPr>
          <w:sz w:val="36"/>
          <w:szCs w:val="36"/>
        </w:rPr>
        <w:t>on n’a pas le t</w:t>
      </w:r>
      <w:r w:rsidR="00086974">
        <w:rPr>
          <w:sz w:val="36"/>
          <w:szCs w:val="36"/>
        </w:rPr>
        <w:t xml:space="preserve">emps, on est trop occupé, </w:t>
      </w:r>
      <w:proofErr w:type="spellStart"/>
      <w:r w:rsidR="00086974">
        <w:rPr>
          <w:sz w:val="36"/>
          <w:szCs w:val="36"/>
        </w:rPr>
        <w:t>etc</w:t>
      </w:r>
      <w:proofErr w:type="spellEnd"/>
      <w:r w:rsidR="00086974">
        <w:rPr>
          <w:sz w:val="36"/>
          <w:szCs w:val="36"/>
        </w:rPr>
        <w:t xml:space="preserve">…); il y a la contestation : </w:t>
      </w:r>
      <w:r>
        <w:rPr>
          <w:sz w:val="36"/>
          <w:szCs w:val="36"/>
        </w:rPr>
        <w:t>comment croire à ces noces éternelles quand il y a tant de violence et de haine, quand le mal semble l’emporter sur le bien…Encore là c’est une autre façon pour esquiver l’invitation… Enfin il y a le oui</w:t>
      </w:r>
      <w:r w:rsidR="001C0D8D">
        <w:rPr>
          <w:sz w:val="36"/>
          <w:szCs w:val="36"/>
        </w:rPr>
        <w:t>, la réponse positive et enga</w:t>
      </w:r>
      <w:r w:rsidR="00086974">
        <w:rPr>
          <w:sz w:val="36"/>
          <w:szCs w:val="36"/>
        </w:rPr>
        <w:t>gée…Mais encore là je peux finir</w:t>
      </w:r>
      <w:r w:rsidR="001C0D8D">
        <w:rPr>
          <w:sz w:val="36"/>
          <w:szCs w:val="36"/>
        </w:rPr>
        <w:t xml:space="preserve"> par m’habituer e</w:t>
      </w:r>
      <w:r w:rsidR="00086974">
        <w:rPr>
          <w:sz w:val="36"/>
          <w:szCs w:val="36"/>
        </w:rPr>
        <w:t xml:space="preserve">t faire semblant de dire oui. </w:t>
      </w:r>
      <w:r w:rsidR="001C0D8D">
        <w:rPr>
          <w:sz w:val="36"/>
          <w:szCs w:val="36"/>
        </w:rPr>
        <w:t>Qu’est-ce qui aujourd’hui me retient ou me don</w:t>
      </w:r>
      <w:r w:rsidR="00086974">
        <w:rPr>
          <w:sz w:val="36"/>
          <w:szCs w:val="36"/>
        </w:rPr>
        <w:t xml:space="preserve">ne le goût d’aller à la fête? </w:t>
      </w:r>
      <w:r w:rsidR="001C0D8D">
        <w:rPr>
          <w:sz w:val="36"/>
          <w:szCs w:val="36"/>
        </w:rPr>
        <w:t>N’attendons pas et ne remettons à demain pour venir aux noces…L’invitation est pressante : ne risquons pas de la louper</w:t>
      </w:r>
      <w:r w:rsidR="00086974">
        <w:rPr>
          <w:sz w:val="36"/>
          <w:szCs w:val="36"/>
        </w:rPr>
        <w:t>.</w:t>
      </w:r>
    </w:p>
    <w:p w:rsidR="00086974" w:rsidRDefault="00086974" w:rsidP="00086974">
      <w:pPr>
        <w:jc w:val="both"/>
        <w:rPr>
          <w:sz w:val="36"/>
          <w:szCs w:val="36"/>
        </w:rPr>
      </w:pPr>
    </w:p>
    <w:p w:rsidR="001C0D8D" w:rsidRDefault="001C0D8D" w:rsidP="00086974">
      <w:pPr>
        <w:jc w:val="both"/>
        <w:rPr>
          <w:sz w:val="36"/>
          <w:szCs w:val="36"/>
        </w:rPr>
      </w:pPr>
      <w:r>
        <w:rPr>
          <w:sz w:val="36"/>
          <w:szCs w:val="36"/>
        </w:rPr>
        <w:t>LE VÊTEMENT À PORTER</w:t>
      </w:r>
    </w:p>
    <w:p w:rsidR="00241AD2" w:rsidRDefault="00086974" w:rsidP="00AB4D58">
      <w:pPr>
        <w:spacing w:line="240" w:lineRule="auto"/>
        <w:contextualSpacing/>
        <w:jc w:val="both"/>
        <w:rPr>
          <w:sz w:val="36"/>
          <w:szCs w:val="36"/>
        </w:rPr>
      </w:pPr>
      <w:r>
        <w:rPr>
          <w:sz w:val="36"/>
          <w:szCs w:val="36"/>
        </w:rPr>
        <w:lastRenderedPageBreak/>
        <w:t>Le Seigneur lance l’invitation</w:t>
      </w:r>
      <w:r w:rsidR="001C0D8D">
        <w:rPr>
          <w:sz w:val="36"/>
          <w:szCs w:val="36"/>
        </w:rPr>
        <w:t xml:space="preserve">, il faut y répondre; il faut correspondre </w:t>
      </w:r>
      <w:r>
        <w:rPr>
          <w:sz w:val="36"/>
          <w:szCs w:val="36"/>
        </w:rPr>
        <w:t xml:space="preserve">à l’invitation de Dieu. </w:t>
      </w:r>
      <w:r w:rsidR="001C0D8D">
        <w:rPr>
          <w:sz w:val="36"/>
          <w:szCs w:val="36"/>
        </w:rPr>
        <w:t>Dans l’évangile d’aujourd’hui,</w:t>
      </w:r>
      <w:r>
        <w:rPr>
          <w:sz w:val="36"/>
          <w:szCs w:val="36"/>
        </w:rPr>
        <w:t xml:space="preserve"> il est question d’un vêtement pour prendre part au banquet. </w:t>
      </w:r>
      <w:r w:rsidR="001C0D8D">
        <w:rPr>
          <w:sz w:val="36"/>
          <w:szCs w:val="36"/>
        </w:rPr>
        <w:t>Ce vêtement, c’est un engagement personnel à pratiquer la miséric</w:t>
      </w:r>
      <w:r>
        <w:rPr>
          <w:sz w:val="36"/>
          <w:szCs w:val="36"/>
        </w:rPr>
        <w:t xml:space="preserve">orde et les œuvres de justice. </w:t>
      </w:r>
      <w:r w:rsidR="001C0D8D">
        <w:rPr>
          <w:sz w:val="36"/>
          <w:szCs w:val="36"/>
        </w:rPr>
        <w:t>C’est une vie qui a revêtu l’homme nouve</w:t>
      </w:r>
      <w:r>
        <w:rPr>
          <w:sz w:val="36"/>
          <w:szCs w:val="36"/>
        </w:rPr>
        <w:t xml:space="preserve">au. </w:t>
      </w:r>
      <w:r w:rsidR="001C0D8D">
        <w:rPr>
          <w:sz w:val="36"/>
          <w:szCs w:val="36"/>
        </w:rPr>
        <w:t>C’est revêtir le manteau de Dieu, manteau aux couleurs de l’amour, du service, du d</w:t>
      </w:r>
      <w:r>
        <w:rPr>
          <w:sz w:val="36"/>
          <w:szCs w:val="36"/>
        </w:rPr>
        <w:t xml:space="preserve">on, du partage, de l’entraide. </w:t>
      </w:r>
      <w:r w:rsidR="001C0D8D">
        <w:rPr>
          <w:sz w:val="36"/>
          <w:szCs w:val="36"/>
        </w:rPr>
        <w:t>C’est d’avoir souci du petit qui a faim et soif, qui est nu, étranger, mala</w:t>
      </w:r>
      <w:r>
        <w:rPr>
          <w:sz w:val="36"/>
          <w:szCs w:val="36"/>
        </w:rPr>
        <w:t xml:space="preserve">de, persécuté pour la justice. </w:t>
      </w:r>
      <w:r w:rsidR="001C0D8D">
        <w:rPr>
          <w:sz w:val="36"/>
          <w:szCs w:val="36"/>
        </w:rPr>
        <w:t>Ce vêtement de noces a les couleurs de la foi, de</w:t>
      </w:r>
      <w:r>
        <w:rPr>
          <w:sz w:val="36"/>
          <w:szCs w:val="36"/>
        </w:rPr>
        <w:t xml:space="preserve"> l’espérance et de la charité. Comment suis-je habillé? </w:t>
      </w:r>
      <w:r w:rsidR="001C0D8D">
        <w:rPr>
          <w:sz w:val="36"/>
          <w:szCs w:val="36"/>
        </w:rPr>
        <w:t>Est-ce que je suis engagé sur les chemins qui mènent au Royaume en prenant réellement au sérieux</w:t>
      </w:r>
      <w:r w:rsidR="00241AD2">
        <w:rPr>
          <w:sz w:val="36"/>
          <w:szCs w:val="36"/>
        </w:rPr>
        <w:t xml:space="preserve"> l’enseignement de Dieu et l’Évangile de son Fils?</w:t>
      </w:r>
    </w:p>
    <w:p w:rsidR="00086974" w:rsidRDefault="00086974" w:rsidP="00AB4D58">
      <w:pPr>
        <w:spacing w:line="240" w:lineRule="auto"/>
        <w:contextualSpacing/>
        <w:jc w:val="both"/>
        <w:rPr>
          <w:sz w:val="36"/>
          <w:szCs w:val="36"/>
        </w:rPr>
      </w:pPr>
    </w:p>
    <w:p w:rsidR="00241AD2" w:rsidRDefault="00241AD2" w:rsidP="00AB4D58">
      <w:pPr>
        <w:spacing w:line="240" w:lineRule="auto"/>
        <w:contextualSpacing/>
        <w:jc w:val="both"/>
        <w:rPr>
          <w:sz w:val="36"/>
          <w:szCs w:val="36"/>
        </w:rPr>
      </w:pPr>
      <w:r>
        <w:rPr>
          <w:sz w:val="36"/>
          <w:szCs w:val="36"/>
        </w:rPr>
        <w:t>INVITER À LA NOCE</w:t>
      </w:r>
    </w:p>
    <w:p w:rsidR="00AB4D58" w:rsidRDefault="00AB4D58" w:rsidP="00AB4D58">
      <w:pPr>
        <w:spacing w:line="240" w:lineRule="auto"/>
        <w:contextualSpacing/>
        <w:jc w:val="both"/>
        <w:rPr>
          <w:sz w:val="36"/>
          <w:szCs w:val="36"/>
        </w:rPr>
      </w:pPr>
    </w:p>
    <w:p w:rsidR="00241AD2" w:rsidRDefault="00086974" w:rsidP="00086974">
      <w:pPr>
        <w:spacing w:line="240" w:lineRule="auto"/>
        <w:contextualSpacing/>
        <w:jc w:val="both"/>
        <w:rPr>
          <w:sz w:val="36"/>
          <w:szCs w:val="36"/>
        </w:rPr>
      </w:pPr>
      <w:r>
        <w:rPr>
          <w:sz w:val="36"/>
          <w:szCs w:val="36"/>
        </w:rPr>
        <w:t xml:space="preserve">Baptisé, </w:t>
      </w:r>
      <w:r w:rsidR="00241AD2">
        <w:rPr>
          <w:sz w:val="36"/>
          <w:szCs w:val="36"/>
        </w:rPr>
        <w:t>disciple de Jésus, je suis invité aux noces mais j’ai aussi à inviter mes frères et s</w:t>
      </w:r>
      <w:r>
        <w:rPr>
          <w:sz w:val="36"/>
          <w:szCs w:val="36"/>
        </w:rPr>
        <w:t xml:space="preserve">œurs à prendre part à la fête. Plus que jamais, </w:t>
      </w:r>
      <w:r w:rsidR="00241AD2">
        <w:rPr>
          <w:sz w:val="36"/>
          <w:szCs w:val="36"/>
        </w:rPr>
        <w:t>je dois être missionnaire du projet de Dieu en allant porter l’invitation de Dieu à tous les peuples et les races de la terr</w:t>
      </w:r>
      <w:r>
        <w:rPr>
          <w:sz w:val="36"/>
          <w:szCs w:val="36"/>
        </w:rPr>
        <w:t xml:space="preserve">e, </w:t>
      </w:r>
      <w:r w:rsidR="00241AD2">
        <w:rPr>
          <w:sz w:val="36"/>
          <w:szCs w:val="36"/>
        </w:rPr>
        <w:t xml:space="preserve">invitation à entrer dans cette </w:t>
      </w:r>
      <w:r>
        <w:rPr>
          <w:sz w:val="36"/>
          <w:szCs w:val="36"/>
        </w:rPr>
        <w:t>alliance nuptiale en son Fils.</w:t>
      </w:r>
      <w:r w:rsidR="00241AD2">
        <w:rPr>
          <w:sz w:val="36"/>
          <w:szCs w:val="36"/>
        </w:rPr>
        <w:t xml:space="preserve"> Et ce carton d’invitation, je dois l’envoyer d’abord et en</w:t>
      </w:r>
      <w:r>
        <w:rPr>
          <w:sz w:val="36"/>
          <w:szCs w:val="36"/>
        </w:rPr>
        <w:t xml:space="preserve"> premier lieu à ceux et celles </w:t>
      </w:r>
      <w:r w:rsidR="00241AD2">
        <w:rPr>
          <w:sz w:val="36"/>
          <w:szCs w:val="36"/>
        </w:rPr>
        <w:t xml:space="preserve">qui en ont le plus besoin, les pauvres, les malades, les </w:t>
      </w:r>
      <w:r w:rsidR="00241AD2">
        <w:rPr>
          <w:sz w:val="36"/>
          <w:szCs w:val="36"/>
        </w:rPr>
        <w:lastRenderedPageBreak/>
        <w:t>exclus, les rejetés, afin que dans leur vie parfois trop grise et ter</w:t>
      </w:r>
      <w:r>
        <w:rPr>
          <w:sz w:val="36"/>
          <w:szCs w:val="36"/>
        </w:rPr>
        <w:t>ne, ils découvrent les couleurs</w:t>
      </w:r>
      <w:r w:rsidR="00241AD2">
        <w:rPr>
          <w:sz w:val="36"/>
          <w:szCs w:val="36"/>
        </w:rPr>
        <w:t xml:space="preserve"> d</w:t>
      </w:r>
      <w:r>
        <w:rPr>
          <w:sz w:val="36"/>
          <w:szCs w:val="36"/>
        </w:rPr>
        <w:t>e l’amour et de la vie de Dieu.</w:t>
      </w:r>
      <w:r w:rsidR="00241AD2">
        <w:rPr>
          <w:sz w:val="36"/>
          <w:szCs w:val="36"/>
        </w:rPr>
        <w:t xml:space="preserve"> Si Dieu insiste à lancer son invitation, nous aussi, nous devons nous faire pressants pour que nos frères et sœurs ne manquent pas l’occasion merveilleuse de prendre part aux noces et d’entrer en relation avec un </w:t>
      </w:r>
      <w:r>
        <w:rPr>
          <w:sz w:val="36"/>
          <w:szCs w:val="36"/>
        </w:rPr>
        <w:t xml:space="preserve">Dieu qui est amoureux de nous. </w:t>
      </w:r>
      <w:r w:rsidR="00241AD2">
        <w:rPr>
          <w:sz w:val="36"/>
          <w:szCs w:val="36"/>
        </w:rPr>
        <w:t>Sonnons les cloches jusqu’à casser les oreilles de nos frères et sœurs qui sont deve</w:t>
      </w:r>
      <w:r>
        <w:rPr>
          <w:sz w:val="36"/>
          <w:szCs w:val="36"/>
        </w:rPr>
        <w:t xml:space="preserve">nus sourds aux appels de Dieu. </w:t>
      </w:r>
      <w:r w:rsidR="00241AD2">
        <w:rPr>
          <w:sz w:val="36"/>
          <w:szCs w:val="36"/>
        </w:rPr>
        <w:t xml:space="preserve">Continuons à envoyer le carton d’invitation même si ceux qui le recevront ne répondront pas tout de suite et ne réaliseront </w:t>
      </w:r>
      <w:r>
        <w:rPr>
          <w:sz w:val="36"/>
          <w:szCs w:val="36"/>
        </w:rPr>
        <w:t xml:space="preserve">pas l’ampleur et la générosité </w:t>
      </w:r>
      <w:r w:rsidR="00241AD2">
        <w:rPr>
          <w:sz w:val="36"/>
          <w:szCs w:val="36"/>
        </w:rPr>
        <w:t>et l’inouï de la proposition divine.</w:t>
      </w:r>
    </w:p>
    <w:p w:rsidR="00241AD2" w:rsidRDefault="00241AD2" w:rsidP="00086974">
      <w:pPr>
        <w:spacing w:line="240" w:lineRule="auto"/>
        <w:contextualSpacing/>
        <w:jc w:val="both"/>
        <w:rPr>
          <w:sz w:val="36"/>
          <w:szCs w:val="36"/>
        </w:rPr>
      </w:pPr>
    </w:p>
    <w:p w:rsidR="007E48A5" w:rsidRDefault="00241AD2" w:rsidP="00086974">
      <w:pPr>
        <w:spacing w:line="240" w:lineRule="auto"/>
        <w:contextualSpacing/>
        <w:jc w:val="both"/>
        <w:rPr>
          <w:sz w:val="36"/>
          <w:szCs w:val="36"/>
        </w:rPr>
      </w:pPr>
      <w:r>
        <w:rPr>
          <w:sz w:val="36"/>
          <w:szCs w:val="36"/>
        </w:rPr>
        <w:t>Puisse l’Eucharistie que nous célébrons en ce long congé d’Action de grâce, nous aider à apprécier tous les bienfaits dont le Seigneur nous comble</w:t>
      </w:r>
      <w:r w:rsidR="007E48A5">
        <w:rPr>
          <w:sz w:val="36"/>
          <w:szCs w:val="36"/>
        </w:rPr>
        <w:t xml:space="preserve"> et à lui dire merci pour la vie qu’Il nous donne ainsi que pour l’Alliance d’amour qu’Il a conclue avec c</w:t>
      </w:r>
      <w:r w:rsidR="00086974">
        <w:rPr>
          <w:sz w:val="36"/>
          <w:szCs w:val="36"/>
        </w:rPr>
        <w:t>hacun et chacune d’entre nous.</w:t>
      </w:r>
      <w:r w:rsidR="007E48A5">
        <w:rPr>
          <w:sz w:val="36"/>
          <w:szCs w:val="36"/>
        </w:rPr>
        <w:t xml:space="preserve"> En admirant la création qui s’offre à nous dans un manteau aux mille couleurs, puissions-nous en même temps contempler ce Dieu amoureux de nous et dont la vie et l’amour scin</w:t>
      </w:r>
      <w:r w:rsidR="00086974">
        <w:rPr>
          <w:sz w:val="36"/>
          <w:szCs w:val="36"/>
        </w:rPr>
        <w:t xml:space="preserve">tillent comme un pur diamant. </w:t>
      </w:r>
      <w:r w:rsidR="007E48A5">
        <w:rPr>
          <w:sz w:val="36"/>
          <w:szCs w:val="36"/>
        </w:rPr>
        <w:t xml:space="preserve">Si la terre </w:t>
      </w:r>
      <w:r w:rsidR="007E48A5">
        <w:rPr>
          <w:sz w:val="36"/>
          <w:szCs w:val="36"/>
        </w:rPr>
        <w:lastRenderedPageBreak/>
        <w:t>chante les couleurs que Dieu a mises en nos mains, chantons ensemble les couleurs de l’amour de Dieu.</w:t>
      </w:r>
    </w:p>
    <w:p w:rsidR="00086974" w:rsidRDefault="00086974" w:rsidP="00086974">
      <w:pPr>
        <w:spacing w:line="240" w:lineRule="auto"/>
        <w:contextualSpacing/>
        <w:jc w:val="both"/>
        <w:rPr>
          <w:sz w:val="36"/>
          <w:szCs w:val="36"/>
        </w:rPr>
      </w:pPr>
    </w:p>
    <w:p w:rsidR="00FA1B07" w:rsidRPr="00086974" w:rsidRDefault="007E48A5" w:rsidP="00086974">
      <w:pPr>
        <w:jc w:val="both"/>
        <w:rPr>
          <w:sz w:val="36"/>
          <w:szCs w:val="36"/>
        </w:rPr>
      </w:pPr>
      <w:r>
        <w:rPr>
          <w:sz w:val="36"/>
          <w:szCs w:val="36"/>
        </w:rPr>
        <w:t>AMEN!</w:t>
      </w:r>
    </w:p>
    <w:sectPr w:rsidR="00FA1B07" w:rsidRPr="00086974" w:rsidSect="00961DB0">
      <w:foot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D58" w:rsidRDefault="00AB4D58" w:rsidP="00AB4D58">
      <w:pPr>
        <w:spacing w:after="0" w:line="240" w:lineRule="auto"/>
      </w:pPr>
      <w:r>
        <w:separator/>
      </w:r>
    </w:p>
  </w:endnote>
  <w:endnote w:type="continuationSeparator" w:id="0">
    <w:p w:rsidR="00AB4D58" w:rsidRDefault="00AB4D58" w:rsidP="00AB4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46141"/>
      <w:docPartObj>
        <w:docPartGallery w:val="Page Numbers (Bottom of Page)"/>
        <w:docPartUnique/>
      </w:docPartObj>
    </w:sdtPr>
    <w:sdtContent>
      <w:p w:rsidR="00AB4D58" w:rsidRDefault="00AB4D58">
        <w:pPr>
          <w:pStyle w:val="Pieddepage"/>
          <w:jc w:val="right"/>
        </w:pPr>
        <w:fldSimple w:instr=" PAGE   \* MERGEFORMAT ">
          <w:r>
            <w:rPr>
              <w:noProof/>
            </w:rPr>
            <w:t>1</w:t>
          </w:r>
        </w:fldSimple>
      </w:p>
    </w:sdtContent>
  </w:sdt>
  <w:p w:rsidR="00AB4D58" w:rsidRDefault="00AB4D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D58" w:rsidRDefault="00AB4D58" w:rsidP="00AB4D58">
      <w:pPr>
        <w:spacing w:after="0" w:line="240" w:lineRule="auto"/>
      </w:pPr>
      <w:r>
        <w:separator/>
      </w:r>
    </w:p>
  </w:footnote>
  <w:footnote w:type="continuationSeparator" w:id="0">
    <w:p w:rsidR="00AB4D58" w:rsidRDefault="00AB4D58" w:rsidP="00AB4D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1B07"/>
    <w:rsid w:val="00086974"/>
    <w:rsid w:val="001C0D8D"/>
    <w:rsid w:val="00241AD2"/>
    <w:rsid w:val="002D5EDC"/>
    <w:rsid w:val="003A41B4"/>
    <w:rsid w:val="007E48A5"/>
    <w:rsid w:val="00961DB0"/>
    <w:rsid w:val="00AB4D58"/>
    <w:rsid w:val="00DE5D4A"/>
    <w:rsid w:val="00F27E59"/>
    <w:rsid w:val="00FA1B0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D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B4D58"/>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AB4D58"/>
  </w:style>
  <w:style w:type="paragraph" w:styleId="Pieddepage">
    <w:name w:val="footer"/>
    <w:basedOn w:val="Normal"/>
    <w:link w:val="PieddepageCar"/>
    <w:uiPriority w:val="99"/>
    <w:unhideWhenUsed/>
    <w:rsid w:val="00AB4D5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B4D5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777</Words>
  <Characters>4276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4</cp:revision>
  <dcterms:created xsi:type="dcterms:W3CDTF">2014-10-15T19:22:00Z</dcterms:created>
  <dcterms:modified xsi:type="dcterms:W3CDTF">2014-10-16T19:47:00Z</dcterms:modified>
</cp:coreProperties>
</file>