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E65" w:rsidRDefault="00721E65" w:rsidP="00C601F9">
      <w:pPr>
        <w:spacing w:before="50"/>
        <w:ind w:left="879" w:right="1151"/>
        <w:contextualSpacing/>
        <w:jc w:val="both"/>
        <w:rPr>
          <w:rFonts w:ascii="Verdana" w:eastAsia="Verdana" w:hAnsi="Verdana" w:cs="Verdana"/>
          <w:b/>
          <w:bCs/>
          <w:sz w:val="28"/>
          <w:szCs w:val="28"/>
          <w:lang w:val="fr-CA"/>
        </w:rPr>
      </w:pPr>
      <w:bookmarkStart w:id="0" w:name="_GoBack"/>
      <w:bookmarkEnd w:id="0"/>
    </w:p>
    <w:p w:rsidR="00721E65" w:rsidRPr="00721E65" w:rsidRDefault="00721E65" w:rsidP="00C601F9">
      <w:pPr>
        <w:spacing w:before="50"/>
        <w:ind w:left="879" w:right="1151"/>
        <w:contextualSpacing/>
        <w:jc w:val="both"/>
        <w:rPr>
          <w:rFonts w:ascii="Verdana" w:eastAsia="Verdana" w:hAnsi="Verdana" w:cs="Verdana"/>
          <w:b/>
          <w:bCs/>
          <w:sz w:val="28"/>
          <w:szCs w:val="28"/>
          <w:lang w:val="en-CA"/>
        </w:rPr>
      </w:pPr>
      <w:r w:rsidRPr="00721E65">
        <w:rPr>
          <w:rFonts w:ascii="Verdana" w:eastAsia="Verdana" w:hAnsi="Verdana" w:cs="Verdana"/>
          <w:b/>
          <w:bCs/>
          <w:sz w:val="28"/>
          <w:szCs w:val="28"/>
          <w:lang w:val="en-CA"/>
        </w:rPr>
        <w:t xml:space="preserve">Report on the </w:t>
      </w:r>
      <w:r>
        <w:rPr>
          <w:rFonts w:ascii="Verdana" w:eastAsia="Verdana" w:hAnsi="Verdana" w:cs="Verdana"/>
          <w:b/>
          <w:bCs/>
          <w:sz w:val="28"/>
          <w:szCs w:val="28"/>
          <w:lang w:val="en-CA"/>
        </w:rPr>
        <w:t>short speech made by</w:t>
      </w:r>
      <w:r w:rsidRPr="00721E65">
        <w:rPr>
          <w:rFonts w:ascii="Verdana" w:eastAsia="Verdana" w:hAnsi="Verdana" w:cs="Verdana"/>
          <w:b/>
          <w:bCs/>
          <w:sz w:val="28"/>
          <w:szCs w:val="28"/>
          <w:lang w:val="en-CA"/>
        </w:rPr>
        <w:t xml:space="preserve"> No</w:t>
      </w:r>
      <w:r>
        <w:rPr>
          <w:rFonts w:ascii="Verdana" w:eastAsia="Verdana" w:hAnsi="Verdana" w:cs="Verdana"/>
          <w:b/>
          <w:bCs/>
          <w:sz w:val="28"/>
          <w:szCs w:val="28"/>
          <w:lang w:val="en-CA"/>
        </w:rPr>
        <w:t>ël Simard, Bishop of Valleyfield, upon his return from the Synod on October 27</w:t>
      </w:r>
      <w:r w:rsidRPr="00721E65">
        <w:rPr>
          <w:rFonts w:ascii="Verdana" w:eastAsia="Verdana" w:hAnsi="Verdana" w:cs="Verdana"/>
          <w:b/>
          <w:bCs/>
          <w:sz w:val="28"/>
          <w:szCs w:val="28"/>
          <w:vertAlign w:val="superscript"/>
          <w:lang w:val="en-CA"/>
        </w:rPr>
        <w:t>th</w:t>
      </w:r>
      <w:r>
        <w:rPr>
          <w:rFonts w:ascii="Verdana" w:eastAsia="Verdana" w:hAnsi="Verdana" w:cs="Verdana"/>
          <w:b/>
          <w:bCs/>
          <w:sz w:val="28"/>
          <w:szCs w:val="28"/>
          <w:lang w:val="en-CA"/>
        </w:rPr>
        <w:t xml:space="preserve"> 2015</w:t>
      </w:r>
    </w:p>
    <w:p w:rsidR="007A5E2E" w:rsidRDefault="007A5E2E" w:rsidP="00C601F9">
      <w:pPr>
        <w:spacing w:before="50"/>
        <w:ind w:left="879" w:right="1151"/>
        <w:contextualSpacing/>
        <w:jc w:val="both"/>
        <w:rPr>
          <w:rFonts w:ascii="Verdana" w:eastAsia="Verdana" w:hAnsi="Verdana" w:cs="Verdana"/>
          <w:b/>
          <w:bCs/>
          <w:sz w:val="28"/>
          <w:szCs w:val="28"/>
          <w:lang w:val="en-CA"/>
        </w:rPr>
      </w:pPr>
    </w:p>
    <w:p w:rsidR="007A5E2E" w:rsidRDefault="00721E65" w:rsidP="003611E2">
      <w:pPr>
        <w:spacing w:before="50"/>
        <w:ind w:left="879" w:right="1151"/>
        <w:contextualSpacing/>
        <w:jc w:val="both"/>
        <w:rPr>
          <w:rFonts w:ascii="Verdana" w:eastAsia="Verdana" w:hAnsi="Verdana" w:cs="Verdana"/>
          <w:bCs/>
          <w:sz w:val="28"/>
          <w:szCs w:val="28"/>
          <w:lang w:val="en-CA"/>
        </w:rPr>
      </w:pPr>
      <w:r>
        <w:rPr>
          <w:rFonts w:ascii="Verdana" w:eastAsia="Verdana" w:hAnsi="Verdana" w:cs="Verdana"/>
          <w:bCs/>
          <w:sz w:val="28"/>
          <w:szCs w:val="28"/>
          <w:lang w:val="en-CA"/>
        </w:rPr>
        <w:t>The Synod</w:t>
      </w:r>
      <w:r w:rsidR="00FF3235">
        <w:rPr>
          <w:rFonts w:ascii="Verdana" w:eastAsia="Verdana" w:hAnsi="Verdana" w:cs="Verdana"/>
          <w:bCs/>
          <w:sz w:val="28"/>
          <w:szCs w:val="28"/>
          <w:lang w:val="en-CA"/>
        </w:rPr>
        <w:t>,</w:t>
      </w:r>
      <w:r>
        <w:rPr>
          <w:rFonts w:ascii="Verdana" w:eastAsia="Verdana" w:hAnsi="Verdana" w:cs="Verdana"/>
          <w:bCs/>
          <w:sz w:val="28"/>
          <w:szCs w:val="28"/>
          <w:lang w:val="en-CA"/>
        </w:rPr>
        <w:t xml:space="preserve"> whose theme was “The calling and the mission of the family in Church</w:t>
      </w:r>
      <w:r w:rsidR="00F00F63">
        <w:rPr>
          <w:rFonts w:ascii="Verdana" w:eastAsia="Verdana" w:hAnsi="Verdana" w:cs="Verdana"/>
          <w:bCs/>
          <w:sz w:val="28"/>
          <w:szCs w:val="28"/>
          <w:lang w:val="en-CA"/>
        </w:rPr>
        <w:t xml:space="preserve"> and in the contemporary world” and took place from October 4</w:t>
      </w:r>
      <w:r w:rsidR="00F00F63" w:rsidRPr="00F00F63">
        <w:rPr>
          <w:rFonts w:ascii="Verdana" w:eastAsia="Verdana" w:hAnsi="Verdana" w:cs="Verdana"/>
          <w:bCs/>
          <w:sz w:val="28"/>
          <w:szCs w:val="28"/>
          <w:vertAlign w:val="superscript"/>
          <w:lang w:val="en-CA"/>
        </w:rPr>
        <w:t>th</w:t>
      </w:r>
      <w:r w:rsidR="00F00F63">
        <w:rPr>
          <w:rFonts w:ascii="Verdana" w:eastAsia="Verdana" w:hAnsi="Verdana" w:cs="Verdana"/>
          <w:bCs/>
          <w:sz w:val="28"/>
          <w:szCs w:val="28"/>
          <w:lang w:val="en-CA"/>
        </w:rPr>
        <w:t xml:space="preserve"> to October 25</w:t>
      </w:r>
      <w:r w:rsidR="00F00F63" w:rsidRPr="00F00F63">
        <w:rPr>
          <w:rFonts w:ascii="Verdana" w:eastAsia="Verdana" w:hAnsi="Verdana" w:cs="Verdana"/>
          <w:bCs/>
          <w:sz w:val="28"/>
          <w:szCs w:val="28"/>
          <w:vertAlign w:val="superscript"/>
          <w:lang w:val="en-CA"/>
        </w:rPr>
        <w:t>th</w:t>
      </w:r>
      <w:r w:rsidR="00F00F63">
        <w:rPr>
          <w:rFonts w:ascii="Verdana" w:eastAsia="Verdana" w:hAnsi="Verdana" w:cs="Verdana"/>
          <w:bCs/>
          <w:sz w:val="28"/>
          <w:szCs w:val="28"/>
          <w:lang w:val="en-CA"/>
        </w:rPr>
        <w:t xml:space="preserve"> 2015, brou</w:t>
      </w:r>
      <w:r w:rsidR="00FF3235">
        <w:rPr>
          <w:rFonts w:ascii="Verdana" w:eastAsia="Verdana" w:hAnsi="Verdana" w:cs="Verdana"/>
          <w:bCs/>
          <w:sz w:val="28"/>
          <w:szCs w:val="28"/>
          <w:lang w:val="en-CA"/>
        </w:rPr>
        <w:t>ght together 270 synodic priests</w:t>
      </w:r>
      <w:r w:rsidR="00F00F63">
        <w:rPr>
          <w:rFonts w:ascii="Verdana" w:eastAsia="Verdana" w:hAnsi="Verdana" w:cs="Verdana"/>
          <w:bCs/>
          <w:sz w:val="28"/>
          <w:szCs w:val="28"/>
          <w:lang w:val="en-CA"/>
        </w:rPr>
        <w:t xml:space="preserve"> (bishops and cardinals) 70 of whom were cardinals; </w:t>
      </w:r>
      <w:r w:rsidR="003611E2">
        <w:rPr>
          <w:rFonts w:ascii="Verdana" w:eastAsia="Verdana" w:hAnsi="Verdana" w:cs="Verdana"/>
          <w:bCs/>
          <w:sz w:val="28"/>
          <w:szCs w:val="28"/>
          <w:lang w:val="en-CA"/>
        </w:rPr>
        <w:t>several lay experts and seventeen couples from different countries also participated. The</w:t>
      </w:r>
      <w:r w:rsidR="00FF3235">
        <w:rPr>
          <w:rFonts w:ascii="Verdana" w:eastAsia="Verdana" w:hAnsi="Verdana" w:cs="Verdana"/>
          <w:bCs/>
          <w:sz w:val="28"/>
          <w:szCs w:val="28"/>
          <w:lang w:val="en-CA"/>
        </w:rPr>
        <w:t>re were two types of discussion</w:t>
      </w:r>
      <w:r w:rsidR="003611E2">
        <w:rPr>
          <w:rFonts w:ascii="Verdana" w:eastAsia="Verdana" w:hAnsi="Verdana" w:cs="Verdana"/>
          <w:bCs/>
          <w:sz w:val="28"/>
          <w:szCs w:val="28"/>
          <w:lang w:val="en-CA"/>
        </w:rPr>
        <w:t>: in general Congregation, that is to say the big assembly with all the participants, and in little workshops, called Crossroads and divided by spoken languages (French, English, Italian, Spanish and German). There were thirteen of these groups.</w:t>
      </w:r>
    </w:p>
    <w:p w:rsidR="003611E2" w:rsidRDefault="003611E2" w:rsidP="003611E2">
      <w:pPr>
        <w:spacing w:before="50"/>
        <w:ind w:left="879" w:right="1151"/>
        <w:contextualSpacing/>
        <w:jc w:val="both"/>
        <w:rPr>
          <w:rFonts w:ascii="Verdana" w:eastAsia="Verdana" w:hAnsi="Verdana" w:cs="Verdana"/>
          <w:bCs/>
          <w:sz w:val="28"/>
          <w:szCs w:val="28"/>
          <w:lang w:val="en-CA"/>
        </w:rPr>
      </w:pPr>
    </w:p>
    <w:p w:rsidR="003611E2" w:rsidRPr="003611E2" w:rsidRDefault="00BE16E6" w:rsidP="003611E2">
      <w:pPr>
        <w:spacing w:before="50"/>
        <w:ind w:left="879" w:right="1151"/>
        <w:contextualSpacing/>
        <w:jc w:val="both"/>
        <w:rPr>
          <w:rFonts w:ascii="Verdana" w:eastAsia="Verdana" w:hAnsi="Verdana" w:cs="Verdana"/>
          <w:bCs/>
          <w:sz w:val="28"/>
          <w:szCs w:val="28"/>
          <w:lang w:val="en-CA"/>
        </w:rPr>
      </w:pPr>
      <w:r>
        <w:rPr>
          <w:rFonts w:ascii="Verdana" w:eastAsia="Verdana" w:hAnsi="Verdana" w:cs="Verdana"/>
          <w:bCs/>
          <w:sz w:val="28"/>
          <w:szCs w:val="28"/>
          <w:lang w:val="en-CA"/>
        </w:rPr>
        <w:t>The episcopal Conference of Canada had delegated four of its members to the Synod: from the French Sector, Paul-André Durocher, archbishop of Gatineau, and Noël Simard, bishop of Valleyfield, and from the English Sector, cardinal Thomas Collins, archbishop of Toronto, and Richard Smith, archbishop of Edmonton.</w:t>
      </w:r>
      <w:r w:rsidR="00911DF5">
        <w:rPr>
          <w:rFonts w:ascii="Verdana" w:eastAsia="Verdana" w:hAnsi="Verdana" w:cs="Verdana"/>
          <w:bCs/>
          <w:sz w:val="28"/>
          <w:szCs w:val="28"/>
          <w:lang w:val="en-CA"/>
        </w:rPr>
        <w:t xml:space="preserve"> Cardinal Gérald-Cyprien Lacroix, archbishop of </w:t>
      </w:r>
      <w:r w:rsidR="00911DF5">
        <w:rPr>
          <w:rFonts w:ascii="Verdana" w:eastAsia="Verdana" w:hAnsi="Verdana" w:cs="Verdana"/>
          <w:bCs/>
          <w:sz w:val="28"/>
          <w:szCs w:val="28"/>
          <w:lang w:val="en-CA"/>
        </w:rPr>
        <w:lastRenderedPageBreak/>
        <w:t>Quebec and primate of Canada, was personally invited by Pope Francis to participate to the Synod. The theologian Moira McQueen, director of the Canadian Catholic Institute of bioethics, was also part of the Canadian delegation as an expert. Father Michael Brehl, Superior General of the Rédemptionistes, a Canadian, was elected by the Union of Superiors General.</w:t>
      </w:r>
    </w:p>
    <w:p w:rsidR="007A5E2E" w:rsidRPr="00BE16E6" w:rsidRDefault="007A5E2E" w:rsidP="00C601F9">
      <w:pPr>
        <w:spacing w:before="50"/>
        <w:ind w:left="879" w:right="1151"/>
        <w:contextualSpacing/>
        <w:jc w:val="both"/>
        <w:rPr>
          <w:rFonts w:ascii="Verdana" w:eastAsia="Verdana" w:hAnsi="Verdana" w:cs="Verdana"/>
          <w:bCs/>
          <w:sz w:val="28"/>
          <w:szCs w:val="28"/>
          <w:lang w:val="en-CA"/>
        </w:rPr>
      </w:pPr>
    </w:p>
    <w:p w:rsidR="0009707F" w:rsidRPr="00304E46" w:rsidRDefault="00FF3235" w:rsidP="00C601F9">
      <w:pPr>
        <w:spacing w:before="50"/>
        <w:ind w:left="879" w:right="1151"/>
        <w:contextualSpacing/>
        <w:jc w:val="both"/>
        <w:rPr>
          <w:rFonts w:ascii="Verdana" w:eastAsia="Verdana" w:hAnsi="Verdana" w:cs="Verdana"/>
          <w:bCs/>
          <w:sz w:val="28"/>
          <w:szCs w:val="28"/>
          <w:lang w:val="en-CA"/>
        </w:rPr>
      </w:pPr>
      <w:r>
        <w:rPr>
          <w:rFonts w:ascii="Verdana" w:eastAsia="Verdana" w:hAnsi="Verdana" w:cs="Verdana"/>
          <w:bCs/>
          <w:sz w:val="28"/>
          <w:szCs w:val="28"/>
          <w:lang w:val="en-CA"/>
        </w:rPr>
        <w:t>Bishop</w:t>
      </w:r>
      <w:r w:rsidR="00304E46" w:rsidRPr="00304E46">
        <w:rPr>
          <w:rFonts w:ascii="Verdana" w:eastAsia="Verdana" w:hAnsi="Verdana" w:cs="Verdana"/>
          <w:bCs/>
          <w:sz w:val="28"/>
          <w:szCs w:val="28"/>
          <w:lang w:val="en-CA"/>
        </w:rPr>
        <w:t xml:space="preserve"> Noël Simard </w:t>
      </w:r>
      <w:r w:rsidR="00304E46">
        <w:rPr>
          <w:rFonts w:ascii="Verdana" w:eastAsia="Verdana" w:hAnsi="Verdana" w:cs="Verdana"/>
          <w:bCs/>
          <w:sz w:val="28"/>
          <w:szCs w:val="28"/>
          <w:lang w:val="en-CA"/>
        </w:rPr>
        <w:t>spoke three times before the general assembly during the Synod; he especially insisted on the importance of moral conscience, and on the part of elder</w:t>
      </w:r>
      <w:r>
        <w:rPr>
          <w:rFonts w:ascii="Verdana" w:eastAsia="Verdana" w:hAnsi="Verdana" w:cs="Verdana"/>
          <w:bCs/>
          <w:sz w:val="28"/>
          <w:szCs w:val="28"/>
          <w:lang w:val="en-CA"/>
        </w:rPr>
        <w:t>ly</w:t>
      </w:r>
      <w:r w:rsidR="00304E46">
        <w:rPr>
          <w:rFonts w:ascii="Verdana" w:eastAsia="Verdana" w:hAnsi="Verdana" w:cs="Verdana"/>
          <w:bCs/>
          <w:sz w:val="28"/>
          <w:szCs w:val="28"/>
          <w:lang w:val="en-CA"/>
        </w:rPr>
        <w:t xml:space="preserve"> people in the transmission of faith and familial values.</w:t>
      </w:r>
    </w:p>
    <w:p w:rsidR="00304E46" w:rsidRPr="00304E46" w:rsidRDefault="00304E46" w:rsidP="00C601F9">
      <w:pPr>
        <w:spacing w:before="50"/>
        <w:ind w:left="879" w:right="1151"/>
        <w:contextualSpacing/>
        <w:jc w:val="both"/>
        <w:rPr>
          <w:rFonts w:ascii="Verdana" w:eastAsia="Verdana" w:hAnsi="Verdana" w:cs="Verdana"/>
          <w:bCs/>
          <w:sz w:val="28"/>
          <w:szCs w:val="28"/>
          <w:lang w:val="en-CA"/>
        </w:rPr>
      </w:pPr>
    </w:p>
    <w:p w:rsidR="00C601F9" w:rsidRPr="007177C3" w:rsidRDefault="000F3C5B" w:rsidP="00C601F9">
      <w:pPr>
        <w:spacing w:before="50"/>
        <w:ind w:left="879" w:right="1151"/>
        <w:contextualSpacing/>
        <w:jc w:val="both"/>
        <w:rPr>
          <w:rFonts w:ascii="Verdana" w:eastAsia="Verdana" w:hAnsi="Verdana" w:cs="Verdana"/>
          <w:bCs/>
          <w:sz w:val="28"/>
          <w:szCs w:val="28"/>
          <w:lang w:val="en-CA"/>
        </w:rPr>
      </w:pPr>
      <w:r>
        <w:rPr>
          <w:rFonts w:ascii="Verdana" w:eastAsia="Verdana" w:hAnsi="Verdana" w:cs="Verdana"/>
          <w:bCs/>
          <w:sz w:val="28"/>
          <w:szCs w:val="28"/>
          <w:lang w:val="en-CA"/>
        </w:rPr>
        <w:t>Bishop</w:t>
      </w:r>
      <w:r w:rsidR="00304E46" w:rsidRPr="00292E00">
        <w:rPr>
          <w:rFonts w:ascii="Verdana" w:eastAsia="Verdana" w:hAnsi="Verdana" w:cs="Verdana"/>
          <w:bCs/>
          <w:sz w:val="28"/>
          <w:szCs w:val="28"/>
          <w:lang w:val="en-CA"/>
        </w:rPr>
        <w:t xml:space="preserve"> Simard </w:t>
      </w:r>
      <w:r w:rsidR="00FF3235">
        <w:rPr>
          <w:rFonts w:ascii="Verdana" w:eastAsia="Verdana" w:hAnsi="Verdana" w:cs="Verdana"/>
          <w:bCs/>
          <w:sz w:val="28"/>
          <w:szCs w:val="28"/>
          <w:lang w:val="en-CA"/>
        </w:rPr>
        <w:t>reported</w:t>
      </w:r>
      <w:r w:rsidR="00292E00" w:rsidRPr="00292E00">
        <w:rPr>
          <w:rFonts w:ascii="Verdana" w:eastAsia="Verdana" w:hAnsi="Verdana" w:cs="Verdana"/>
          <w:bCs/>
          <w:sz w:val="28"/>
          <w:szCs w:val="28"/>
          <w:lang w:val="en-CA"/>
        </w:rPr>
        <w:t xml:space="preserve"> that two poles seemed to </w:t>
      </w:r>
      <w:r w:rsidR="00292E00">
        <w:rPr>
          <w:rFonts w:ascii="Verdana" w:eastAsia="Verdana" w:hAnsi="Verdana" w:cs="Verdana"/>
          <w:bCs/>
          <w:sz w:val="28"/>
          <w:szCs w:val="28"/>
          <w:lang w:val="en-CA"/>
        </w:rPr>
        <w:t>stand out during the discussions among th</w:t>
      </w:r>
      <w:r w:rsidR="00FF3235">
        <w:rPr>
          <w:rFonts w:ascii="Verdana" w:eastAsia="Verdana" w:hAnsi="Verdana" w:cs="Verdana"/>
          <w:bCs/>
          <w:sz w:val="28"/>
          <w:szCs w:val="28"/>
          <w:lang w:val="en-CA"/>
        </w:rPr>
        <w:t>e synodal fathers</w:t>
      </w:r>
      <w:r w:rsidR="00292E00">
        <w:rPr>
          <w:rFonts w:ascii="Verdana" w:eastAsia="Verdana" w:hAnsi="Verdana" w:cs="Verdana"/>
          <w:bCs/>
          <w:sz w:val="28"/>
          <w:szCs w:val="28"/>
          <w:lang w:val="en-CA"/>
        </w:rPr>
        <w:t xml:space="preserve">, one focusing on the strict upholding of the doctrine and presentation of the truth, and the other </w:t>
      </w:r>
      <w:r w:rsidR="007177C3">
        <w:rPr>
          <w:rFonts w:ascii="Verdana" w:eastAsia="Verdana" w:hAnsi="Verdana" w:cs="Verdana"/>
          <w:bCs/>
          <w:sz w:val="28"/>
          <w:szCs w:val="28"/>
          <w:lang w:val="en-CA"/>
        </w:rPr>
        <w:t xml:space="preserve">on the importance of mercy; the fathers agreed that each pole must work </w:t>
      </w:r>
      <w:r w:rsidR="007177C3">
        <w:rPr>
          <w:rFonts w:ascii="Verdana" w:eastAsia="Verdana" w:hAnsi="Verdana" w:cs="Verdana"/>
          <w:bCs/>
          <w:sz w:val="28"/>
          <w:szCs w:val="28"/>
          <w:u w:val="single"/>
          <w:lang w:val="en-CA"/>
        </w:rPr>
        <w:t>with</w:t>
      </w:r>
      <w:r w:rsidR="007177C3">
        <w:rPr>
          <w:rFonts w:ascii="Verdana" w:eastAsia="Verdana" w:hAnsi="Verdana" w:cs="Verdana"/>
          <w:bCs/>
          <w:sz w:val="28"/>
          <w:szCs w:val="28"/>
          <w:lang w:val="en-CA"/>
        </w:rPr>
        <w:t xml:space="preserve"> the other, and not without it. </w:t>
      </w:r>
      <w:r w:rsidR="000D00E4">
        <w:rPr>
          <w:rFonts w:ascii="Verdana" w:eastAsia="Verdana" w:hAnsi="Verdana" w:cs="Verdana"/>
          <w:bCs/>
          <w:sz w:val="28"/>
          <w:szCs w:val="28"/>
          <w:lang w:val="en-CA"/>
        </w:rPr>
        <w:t>Keeping in mind</w:t>
      </w:r>
      <w:r w:rsidR="007177C3">
        <w:rPr>
          <w:rFonts w:ascii="Verdana" w:eastAsia="Verdana" w:hAnsi="Verdana" w:cs="Verdana"/>
          <w:bCs/>
          <w:sz w:val="28"/>
          <w:szCs w:val="28"/>
          <w:lang w:val="en-CA"/>
        </w:rPr>
        <w:t xml:space="preserve"> “the importance of the institution of family and marriage, founded on unity and indivisibility, and to appreciate it as the fundamental </w:t>
      </w:r>
      <w:r w:rsidR="00A1512A">
        <w:rPr>
          <w:rFonts w:ascii="Verdana" w:eastAsia="Verdana" w:hAnsi="Verdana" w:cs="Verdana"/>
          <w:bCs/>
          <w:sz w:val="28"/>
          <w:szCs w:val="28"/>
          <w:lang w:val="en-CA"/>
        </w:rPr>
        <w:t>basis</w:t>
      </w:r>
      <w:r w:rsidR="007177C3">
        <w:rPr>
          <w:rFonts w:ascii="Verdana" w:eastAsia="Verdana" w:hAnsi="Verdana" w:cs="Verdana"/>
          <w:bCs/>
          <w:sz w:val="28"/>
          <w:szCs w:val="28"/>
          <w:lang w:val="en-CA"/>
        </w:rPr>
        <w:t xml:space="preserve"> of society and human life” (Pope Francis, </w:t>
      </w:r>
      <w:r w:rsidR="007177C3" w:rsidRPr="007177C3">
        <w:rPr>
          <w:rFonts w:ascii="Verdana" w:eastAsia="Verdana" w:hAnsi="Verdana" w:cs="Verdana"/>
          <w:bCs/>
          <w:i/>
          <w:sz w:val="28"/>
          <w:szCs w:val="28"/>
          <w:lang w:val="en-CA"/>
        </w:rPr>
        <w:t>Speech of October 24</w:t>
      </w:r>
      <w:r w:rsidR="007177C3" w:rsidRPr="007177C3">
        <w:rPr>
          <w:rFonts w:ascii="Verdana" w:eastAsia="Verdana" w:hAnsi="Verdana" w:cs="Verdana"/>
          <w:bCs/>
          <w:i/>
          <w:sz w:val="28"/>
          <w:szCs w:val="28"/>
          <w:vertAlign w:val="superscript"/>
          <w:lang w:val="en-CA"/>
        </w:rPr>
        <w:t>th</w:t>
      </w:r>
      <w:r w:rsidR="007177C3" w:rsidRPr="007177C3">
        <w:rPr>
          <w:rFonts w:ascii="Verdana" w:eastAsia="Verdana" w:hAnsi="Verdana" w:cs="Verdana"/>
          <w:bCs/>
          <w:i/>
          <w:sz w:val="28"/>
          <w:szCs w:val="28"/>
          <w:lang w:val="en-CA"/>
        </w:rPr>
        <w:t xml:space="preserve"> 2015</w:t>
      </w:r>
      <w:r w:rsidR="007177C3">
        <w:rPr>
          <w:rFonts w:ascii="Verdana" w:eastAsia="Verdana" w:hAnsi="Verdana" w:cs="Verdana"/>
          <w:bCs/>
          <w:sz w:val="28"/>
          <w:szCs w:val="28"/>
          <w:lang w:val="en-CA"/>
        </w:rPr>
        <w:t>),</w:t>
      </w:r>
      <w:r w:rsidR="000D00E4">
        <w:rPr>
          <w:rFonts w:ascii="Verdana" w:eastAsia="Verdana" w:hAnsi="Verdana" w:cs="Verdana"/>
          <w:bCs/>
          <w:sz w:val="28"/>
          <w:szCs w:val="28"/>
          <w:lang w:val="en-CA"/>
        </w:rPr>
        <w:t xml:space="preserve"> we must also listen to the voices of families and carry with them their </w:t>
      </w:r>
      <w:r w:rsidR="000D00E4">
        <w:rPr>
          <w:rFonts w:ascii="Verdana" w:eastAsia="Verdana" w:hAnsi="Verdana" w:cs="Verdana"/>
          <w:bCs/>
          <w:sz w:val="28"/>
          <w:szCs w:val="28"/>
          <w:lang w:val="en-CA"/>
        </w:rPr>
        <w:lastRenderedPageBreak/>
        <w:t>sorrows and their joys, their pains and their wealth. It means reading the reality</w:t>
      </w:r>
      <w:r w:rsidR="00A1512A">
        <w:rPr>
          <w:rFonts w:ascii="Verdana" w:eastAsia="Verdana" w:hAnsi="Verdana" w:cs="Verdana"/>
          <w:bCs/>
          <w:sz w:val="28"/>
          <w:szCs w:val="28"/>
          <w:lang w:val="en-CA"/>
        </w:rPr>
        <w:t>,</w:t>
      </w:r>
      <w:r w:rsidR="000D00E4">
        <w:rPr>
          <w:rFonts w:ascii="Verdana" w:eastAsia="Verdana" w:hAnsi="Verdana" w:cs="Verdana"/>
          <w:bCs/>
          <w:sz w:val="28"/>
          <w:szCs w:val="28"/>
          <w:lang w:val="en-CA"/>
        </w:rPr>
        <w:t xml:space="preserve"> or rather the realities</w:t>
      </w:r>
      <w:r w:rsidR="00A1512A">
        <w:rPr>
          <w:rFonts w:ascii="Verdana" w:eastAsia="Verdana" w:hAnsi="Verdana" w:cs="Verdana"/>
          <w:bCs/>
          <w:sz w:val="28"/>
          <w:szCs w:val="28"/>
          <w:lang w:val="en-CA"/>
        </w:rPr>
        <w:t>,</w:t>
      </w:r>
      <w:r w:rsidR="000D00E4">
        <w:rPr>
          <w:rFonts w:ascii="Verdana" w:eastAsia="Verdana" w:hAnsi="Verdana" w:cs="Verdana"/>
          <w:bCs/>
          <w:sz w:val="28"/>
          <w:szCs w:val="28"/>
          <w:lang w:val="en-CA"/>
        </w:rPr>
        <w:t xml:space="preserve"> with the eyes of God, and pass on to families, most especially wounded families, the novelty of the free and merciful love of God.</w:t>
      </w:r>
    </w:p>
    <w:p w:rsidR="00304E46" w:rsidRPr="00292E00" w:rsidRDefault="00304E46" w:rsidP="00C601F9">
      <w:pPr>
        <w:spacing w:before="50"/>
        <w:ind w:left="879" w:right="1151"/>
        <w:contextualSpacing/>
        <w:jc w:val="both"/>
        <w:rPr>
          <w:rFonts w:ascii="Verdana" w:eastAsia="Verdana" w:hAnsi="Verdana" w:cs="Verdana"/>
          <w:bCs/>
          <w:sz w:val="28"/>
          <w:szCs w:val="28"/>
          <w:lang w:val="en-CA"/>
        </w:rPr>
      </w:pPr>
    </w:p>
    <w:p w:rsidR="00C76CD4" w:rsidRPr="000D00E4" w:rsidRDefault="000D00E4" w:rsidP="00C601F9">
      <w:pPr>
        <w:spacing w:before="50"/>
        <w:ind w:left="879" w:right="1151"/>
        <w:contextualSpacing/>
        <w:jc w:val="both"/>
        <w:rPr>
          <w:rFonts w:ascii="Verdana" w:eastAsia="Verdana" w:hAnsi="Verdana" w:cs="Verdana"/>
          <w:bCs/>
          <w:sz w:val="28"/>
          <w:szCs w:val="28"/>
          <w:lang w:val="en-CA"/>
        </w:rPr>
      </w:pPr>
      <w:r w:rsidRPr="000D00E4">
        <w:rPr>
          <w:rFonts w:ascii="Verdana" w:eastAsia="Verdana" w:hAnsi="Verdana" w:cs="Verdana"/>
          <w:bCs/>
          <w:sz w:val="28"/>
          <w:szCs w:val="28"/>
          <w:lang w:val="en-CA"/>
        </w:rPr>
        <w:t xml:space="preserve">As Pope Francis reminded, « the </w:t>
      </w:r>
      <w:r>
        <w:rPr>
          <w:rFonts w:ascii="Verdana" w:eastAsia="Verdana" w:hAnsi="Verdana" w:cs="Verdana"/>
          <w:bCs/>
          <w:sz w:val="28"/>
          <w:szCs w:val="28"/>
          <w:lang w:val="en-CA"/>
        </w:rPr>
        <w:t>Gospel is</w:t>
      </w:r>
      <w:r w:rsidRPr="000D00E4">
        <w:rPr>
          <w:rFonts w:ascii="Verdana" w:eastAsia="Verdana" w:hAnsi="Verdana" w:cs="Verdana"/>
          <w:bCs/>
          <w:sz w:val="28"/>
          <w:szCs w:val="28"/>
          <w:lang w:val="en-CA"/>
        </w:rPr>
        <w:t xml:space="preserve"> good News</w:t>
      </w:r>
      <w:r>
        <w:rPr>
          <w:rFonts w:ascii="Verdana" w:eastAsia="Verdana" w:hAnsi="Verdana" w:cs="Verdana"/>
          <w:bCs/>
          <w:sz w:val="28"/>
          <w:szCs w:val="28"/>
          <w:lang w:val="en-CA"/>
        </w:rPr>
        <w:t>, not a catalog of principles and norms”, and that “true defenders of the doctrine are not those who defend the letter, but the mind; not the ideas but the man; not the methods but the free love and forgiveness of God” (</w:t>
      </w:r>
      <w:r w:rsidRPr="000D00E4">
        <w:rPr>
          <w:rFonts w:ascii="Verdana" w:eastAsia="Verdana" w:hAnsi="Verdana" w:cs="Verdana"/>
          <w:bCs/>
          <w:i/>
          <w:sz w:val="28"/>
          <w:szCs w:val="28"/>
          <w:lang w:val="en-CA"/>
        </w:rPr>
        <w:t>Speech of October 24</w:t>
      </w:r>
      <w:r w:rsidRPr="000D00E4">
        <w:rPr>
          <w:rFonts w:ascii="Verdana" w:eastAsia="Verdana" w:hAnsi="Verdana" w:cs="Verdana"/>
          <w:bCs/>
          <w:i/>
          <w:sz w:val="28"/>
          <w:szCs w:val="28"/>
          <w:vertAlign w:val="superscript"/>
          <w:lang w:val="en-CA"/>
        </w:rPr>
        <w:t>th</w:t>
      </w:r>
      <w:r w:rsidRPr="000D00E4">
        <w:rPr>
          <w:rFonts w:ascii="Verdana" w:eastAsia="Verdana" w:hAnsi="Verdana" w:cs="Verdana"/>
          <w:bCs/>
          <w:i/>
          <w:sz w:val="28"/>
          <w:szCs w:val="28"/>
          <w:lang w:val="en-CA"/>
        </w:rPr>
        <w:t xml:space="preserve"> 2015</w:t>
      </w:r>
      <w:r>
        <w:rPr>
          <w:rFonts w:ascii="Verdana" w:eastAsia="Verdana" w:hAnsi="Verdana" w:cs="Verdana"/>
          <w:bCs/>
          <w:sz w:val="28"/>
          <w:szCs w:val="28"/>
          <w:lang w:val="en-CA"/>
        </w:rPr>
        <w:t>).</w:t>
      </w:r>
    </w:p>
    <w:p w:rsidR="000D00E4" w:rsidRPr="000D00E4" w:rsidRDefault="000D00E4" w:rsidP="00C601F9">
      <w:pPr>
        <w:spacing w:before="50"/>
        <w:ind w:left="879" w:right="1151"/>
        <w:contextualSpacing/>
        <w:jc w:val="both"/>
        <w:rPr>
          <w:rFonts w:ascii="Verdana" w:eastAsia="Verdana" w:hAnsi="Verdana" w:cs="Verdana"/>
          <w:bCs/>
          <w:sz w:val="28"/>
          <w:szCs w:val="28"/>
          <w:lang w:val="en-CA"/>
        </w:rPr>
      </w:pPr>
    </w:p>
    <w:p w:rsidR="00C76CD4" w:rsidRPr="00AF783D" w:rsidRDefault="000D00E4" w:rsidP="00C601F9">
      <w:pPr>
        <w:spacing w:before="50"/>
        <w:ind w:left="879" w:right="1151"/>
        <w:contextualSpacing/>
        <w:jc w:val="both"/>
        <w:rPr>
          <w:rFonts w:ascii="Verdana" w:eastAsia="Verdana" w:hAnsi="Verdana" w:cs="Verdana"/>
          <w:bCs/>
          <w:sz w:val="28"/>
          <w:szCs w:val="28"/>
          <w:lang w:val="en-CA"/>
        </w:rPr>
      </w:pPr>
      <w:r w:rsidRPr="000D00E4">
        <w:rPr>
          <w:rFonts w:ascii="Verdana" w:eastAsia="Verdana" w:hAnsi="Verdana" w:cs="Verdana"/>
          <w:bCs/>
          <w:sz w:val="28"/>
          <w:szCs w:val="28"/>
          <w:lang w:val="en-CA"/>
        </w:rPr>
        <w:t>Of course, intense discussions took place around</w:t>
      </w:r>
      <w:r w:rsidR="000F3C5B">
        <w:rPr>
          <w:rFonts w:ascii="Verdana" w:eastAsia="Verdana" w:hAnsi="Verdana" w:cs="Verdana"/>
          <w:bCs/>
          <w:sz w:val="28"/>
          <w:szCs w:val="28"/>
          <w:lang w:val="en-CA"/>
        </w:rPr>
        <w:t xml:space="preserve"> the stumbling block (</w:t>
      </w:r>
      <w:r w:rsidR="00A1512A">
        <w:rPr>
          <w:rFonts w:ascii="Verdana" w:eastAsia="Verdana" w:hAnsi="Verdana" w:cs="Verdana"/>
          <w:bCs/>
          <w:sz w:val="28"/>
          <w:szCs w:val="28"/>
          <w:lang w:val="en-CA"/>
        </w:rPr>
        <w:t>Medias</w:t>
      </w:r>
      <w:r w:rsidR="000F3C5B">
        <w:rPr>
          <w:rFonts w:ascii="Verdana" w:eastAsia="Verdana" w:hAnsi="Verdana" w:cs="Verdana"/>
          <w:bCs/>
          <w:sz w:val="28"/>
          <w:szCs w:val="28"/>
          <w:lang w:val="en-CA"/>
        </w:rPr>
        <w:t xml:space="preserve"> echoed each other): the access to sacraments for people who are divorced and remarried. Bishop Simard asserted that a pastoral approach worthy of the name must accompany those people on a road to discernment calling to their conscience, conscience that must of course be formed. This question that is found in the </w:t>
      </w:r>
      <w:r w:rsidR="00AF783D">
        <w:rPr>
          <w:rFonts w:ascii="Verdana" w:eastAsia="Verdana" w:hAnsi="Verdana" w:cs="Verdana"/>
          <w:bCs/>
          <w:sz w:val="28"/>
          <w:szCs w:val="28"/>
          <w:lang w:val="en-CA"/>
        </w:rPr>
        <w:t>items</w:t>
      </w:r>
      <w:r w:rsidR="000F3C5B">
        <w:rPr>
          <w:rFonts w:ascii="Verdana" w:eastAsia="Verdana" w:hAnsi="Verdana" w:cs="Verdana"/>
          <w:bCs/>
          <w:sz w:val="28"/>
          <w:szCs w:val="28"/>
          <w:lang w:val="en-CA"/>
        </w:rPr>
        <w:t xml:space="preserve"> 85 and 86 of</w:t>
      </w:r>
      <w:r w:rsidR="00AF783D">
        <w:rPr>
          <w:rFonts w:ascii="Verdana" w:eastAsia="Verdana" w:hAnsi="Verdana" w:cs="Verdana"/>
          <w:bCs/>
          <w:sz w:val="28"/>
          <w:szCs w:val="28"/>
          <w:lang w:val="en-CA"/>
        </w:rPr>
        <w:t xml:space="preserve"> the</w:t>
      </w:r>
      <w:r w:rsidR="000F3C5B">
        <w:rPr>
          <w:rFonts w:ascii="Verdana" w:eastAsia="Verdana" w:hAnsi="Verdana" w:cs="Verdana"/>
          <w:bCs/>
          <w:sz w:val="28"/>
          <w:szCs w:val="28"/>
          <w:lang w:val="en-CA"/>
        </w:rPr>
        <w:t xml:space="preserve"> </w:t>
      </w:r>
      <w:r w:rsidR="000F3C5B" w:rsidRPr="000F3C5B">
        <w:rPr>
          <w:rFonts w:ascii="Verdana" w:eastAsia="Verdana" w:hAnsi="Verdana" w:cs="Verdana"/>
          <w:bCs/>
          <w:i/>
          <w:sz w:val="28"/>
          <w:szCs w:val="28"/>
          <w:lang w:val="en-CA"/>
        </w:rPr>
        <w:t>Final Relation</w:t>
      </w:r>
      <w:r w:rsidR="00AF783D">
        <w:rPr>
          <w:rFonts w:ascii="Verdana" w:eastAsia="Verdana" w:hAnsi="Verdana" w:cs="Verdana"/>
          <w:bCs/>
          <w:sz w:val="28"/>
          <w:szCs w:val="28"/>
          <w:lang w:val="en-CA"/>
        </w:rPr>
        <w:t xml:space="preserve"> of the Synod was in fact narrowly approved by the synodal fathers.</w:t>
      </w:r>
    </w:p>
    <w:p w:rsidR="008C0763" w:rsidRDefault="008C0763" w:rsidP="00C601F9">
      <w:pPr>
        <w:spacing w:before="50"/>
        <w:ind w:left="879" w:right="1151"/>
        <w:contextualSpacing/>
        <w:jc w:val="both"/>
        <w:rPr>
          <w:rFonts w:ascii="Verdana" w:eastAsia="Verdana" w:hAnsi="Verdana" w:cs="Verdana"/>
          <w:bCs/>
          <w:sz w:val="28"/>
          <w:szCs w:val="28"/>
          <w:lang w:val="en-CA"/>
        </w:rPr>
      </w:pPr>
    </w:p>
    <w:p w:rsidR="009561FC" w:rsidRPr="00977B7A" w:rsidRDefault="00AF783D" w:rsidP="00977B7A">
      <w:pPr>
        <w:spacing w:before="50"/>
        <w:ind w:left="879" w:right="1151"/>
        <w:contextualSpacing/>
        <w:jc w:val="both"/>
        <w:rPr>
          <w:rFonts w:ascii="Verdana" w:eastAsia="Verdana" w:hAnsi="Verdana" w:cs="Verdana"/>
          <w:bCs/>
          <w:sz w:val="28"/>
          <w:szCs w:val="28"/>
          <w:lang w:val="en-CA"/>
        </w:rPr>
      </w:pPr>
      <w:r>
        <w:rPr>
          <w:rFonts w:ascii="Verdana" w:eastAsia="Verdana" w:hAnsi="Verdana" w:cs="Verdana"/>
          <w:bCs/>
          <w:sz w:val="28"/>
          <w:szCs w:val="28"/>
          <w:lang w:val="en-CA"/>
        </w:rPr>
        <w:t xml:space="preserve">Actually, all 94 items of the </w:t>
      </w:r>
      <w:r>
        <w:rPr>
          <w:rFonts w:ascii="Verdana" w:eastAsia="Verdana" w:hAnsi="Verdana" w:cs="Verdana"/>
          <w:bCs/>
          <w:i/>
          <w:sz w:val="28"/>
          <w:szCs w:val="28"/>
          <w:lang w:val="en-CA"/>
        </w:rPr>
        <w:t>Relation</w:t>
      </w:r>
      <w:r>
        <w:rPr>
          <w:rFonts w:ascii="Verdana" w:eastAsia="Verdana" w:hAnsi="Verdana" w:cs="Verdana"/>
          <w:bCs/>
          <w:sz w:val="28"/>
          <w:szCs w:val="28"/>
          <w:lang w:val="en-CA"/>
        </w:rPr>
        <w:t xml:space="preserve"> were approved by two thirds of the voices, which demonstrates that this Synod was </w:t>
      </w:r>
      <w:r>
        <w:rPr>
          <w:rFonts w:ascii="Verdana" w:eastAsia="Verdana" w:hAnsi="Verdana" w:cs="Verdana"/>
          <w:bCs/>
          <w:sz w:val="28"/>
          <w:szCs w:val="28"/>
          <w:lang w:val="en-CA"/>
        </w:rPr>
        <w:lastRenderedPageBreak/>
        <w:t xml:space="preserve">really held under the </w:t>
      </w:r>
      <w:r w:rsidR="00F449E0">
        <w:rPr>
          <w:rFonts w:ascii="Verdana" w:eastAsia="Verdana" w:hAnsi="Verdana" w:cs="Verdana"/>
          <w:bCs/>
          <w:sz w:val="28"/>
          <w:szCs w:val="28"/>
          <w:lang w:val="en-CA"/>
        </w:rPr>
        <w:t xml:space="preserve">sign of </w:t>
      </w:r>
      <w:r w:rsidR="0099253A">
        <w:rPr>
          <w:rFonts w:ascii="Verdana" w:eastAsia="Verdana" w:hAnsi="Verdana" w:cs="Verdana"/>
          <w:bCs/>
          <w:sz w:val="28"/>
          <w:szCs w:val="28"/>
          <w:lang w:val="en-CA"/>
        </w:rPr>
        <w:t xml:space="preserve">collegiality and synodality, with respect to the diversity of cultures. It will be a memorable Synod, said Bishop Simard, because it expresses the will of the Church to be a Synodal Church, to be attentive to the people of God, a Church solicitous in announcing the joy of the Gospel to all of humanity and to </w:t>
      </w:r>
      <w:r w:rsidR="00977B7A">
        <w:rPr>
          <w:rFonts w:ascii="Verdana" w:eastAsia="Verdana" w:hAnsi="Verdana" w:cs="Verdana"/>
          <w:bCs/>
          <w:sz w:val="28"/>
          <w:szCs w:val="28"/>
          <w:lang w:val="en-CA"/>
        </w:rPr>
        <w:t>especially march towards and with people hurt through life. In that sense, the Holy Ghost blew in and through the Synod a fresh pastoral wind.</w:t>
      </w:r>
    </w:p>
    <w:sectPr w:rsidR="009561FC" w:rsidRPr="00977B7A">
      <w:footerReference w:type="default" r:id="rId7"/>
      <w:pgSz w:w="12240" w:h="15840"/>
      <w:pgMar w:top="1380" w:right="1340" w:bottom="1180" w:left="1720" w:header="0"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C88" w:rsidRDefault="00574C88">
      <w:r>
        <w:separator/>
      </w:r>
    </w:p>
  </w:endnote>
  <w:endnote w:type="continuationSeparator" w:id="0">
    <w:p w:rsidR="00574C88" w:rsidRDefault="00574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6584" w:rsidRDefault="004527AD">
    <w:pPr>
      <w:spacing w:line="200" w:lineRule="exact"/>
      <w:rPr>
        <w:sz w:val="20"/>
        <w:szCs w:val="20"/>
      </w:rPr>
    </w:pPr>
    <w:r>
      <w:rPr>
        <w:noProof/>
        <w:lang w:val="fr-CA" w:eastAsia="fr-CA"/>
      </w:rPr>
      <mc:AlternateContent>
        <mc:Choice Requires="wps">
          <w:drawing>
            <wp:anchor distT="0" distB="0" distL="114300" distR="114300" simplePos="0" relativeHeight="251657728" behindDoc="1" locked="0" layoutInCell="1" allowOverlap="1">
              <wp:simplePos x="0" y="0"/>
              <wp:positionH relativeFrom="page">
                <wp:posOffset>6702425</wp:posOffset>
              </wp:positionH>
              <wp:positionV relativeFrom="page">
                <wp:posOffset>9286240</wp:posOffset>
              </wp:positionV>
              <wp:extent cx="180340" cy="228600"/>
              <wp:effectExtent l="0"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6584" w:rsidRDefault="009F791F">
                          <w:pPr>
                            <w:pStyle w:val="Corpsdetexte"/>
                            <w:spacing w:line="352" w:lineRule="exact"/>
                            <w:ind w:left="40"/>
                          </w:pPr>
                          <w:r>
                            <w:fldChar w:fldCharType="begin"/>
                          </w:r>
                          <w:r>
                            <w:instrText xml:space="preserve"> PAGE </w:instrText>
                          </w:r>
                          <w:r>
                            <w:fldChar w:fldCharType="separate"/>
                          </w:r>
                          <w:r w:rsidR="00487FD3">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7.75pt;margin-top:731.2pt;width:14.2pt;height: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" filled="f" stroked="f">
              <v:textbox inset="0,0,0,0">
                <w:txbxContent>
                  <w:p w:rsidR="009C6584" w:rsidRDefault="009F791F">
                    <w:pPr>
                      <w:pStyle w:val="Corpsdetexte"/>
                      <w:spacing w:line="352" w:lineRule="exact"/>
                      <w:ind w:left="40"/>
                    </w:pPr>
                    <w:r>
                      <w:fldChar w:fldCharType="begin"/>
                    </w:r>
                    <w:r>
                      <w:instrText xml:space="preserve"> PAGE </w:instrText>
                    </w:r>
                    <w:r>
                      <w:fldChar w:fldCharType="separate"/>
                    </w:r>
                    <w:r w:rsidR="00487FD3">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C88" w:rsidRDefault="00574C88">
      <w:r>
        <w:separator/>
      </w:r>
    </w:p>
  </w:footnote>
  <w:footnote w:type="continuationSeparator" w:id="0">
    <w:p w:rsidR="00574C88" w:rsidRDefault="00574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07D68"/>
    <w:multiLevelType w:val="hybridMultilevel"/>
    <w:tmpl w:val="BB483770"/>
    <w:lvl w:ilvl="0" w:tplc="11AEA4B2">
      <w:start w:val="1"/>
      <w:numFmt w:val="decimal"/>
      <w:lvlText w:val="%1."/>
      <w:lvlJc w:val="left"/>
      <w:pPr>
        <w:ind w:hanging="524"/>
        <w:jc w:val="right"/>
      </w:pPr>
      <w:rPr>
        <w:rFonts w:ascii="Verdana" w:eastAsia="Verdana" w:hAnsi="Verdana" w:hint="default"/>
        <w:spacing w:val="-1"/>
        <w:w w:val="99"/>
        <w:sz w:val="32"/>
        <w:szCs w:val="32"/>
      </w:rPr>
    </w:lvl>
    <w:lvl w:ilvl="1" w:tplc="CB341E4A">
      <w:start w:val="1"/>
      <w:numFmt w:val="decimal"/>
      <w:lvlText w:val="%2."/>
      <w:lvlJc w:val="left"/>
      <w:pPr>
        <w:ind w:hanging="524"/>
        <w:jc w:val="left"/>
      </w:pPr>
      <w:rPr>
        <w:rFonts w:ascii="Verdana" w:eastAsia="Verdana" w:hAnsi="Verdana" w:hint="default"/>
        <w:spacing w:val="-1"/>
        <w:w w:val="99"/>
        <w:sz w:val="32"/>
        <w:szCs w:val="32"/>
      </w:rPr>
    </w:lvl>
    <w:lvl w:ilvl="2" w:tplc="4AB45012">
      <w:start w:val="1"/>
      <w:numFmt w:val="bullet"/>
      <w:lvlText w:val="•"/>
      <w:lvlJc w:val="left"/>
      <w:rPr>
        <w:rFonts w:hint="default"/>
      </w:rPr>
    </w:lvl>
    <w:lvl w:ilvl="3" w:tplc="555624EE">
      <w:start w:val="1"/>
      <w:numFmt w:val="bullet"/>
      <w:lvlText w:val="•"/>
      <w:lvlJc w:val="left"/>
      <w:rPr>
        <w:rFonts w:hint="default"/>
      </w:rPr>
    </w:lvl>
    <w:lvl w:ilvl="4" w:tplc="223EE8CC">
      <w:start w:val="1"/>
      <w:numFmt w:val="bullet"/>
      <w:lvlText w:val="•"/>
      <w:lvlJc w:val="left"/>
      <w:rPr>
        <w:rFonts w:hint="default"/>
      </w:rPr>
    </w:lvl>
    <w:lvl w:ilvl="5" w:tplc="5ECC1F44">
      <w:start w:val="1"/>
      <w:numFmt w:val="bullet"/>
      <w:lvlText w:val="•"/>
      <w:lvlJc w:val="left"/>
      <w:rPr>
        <w:rFonts w:hint="default"/>
      </w:rPr>
    </w:lvl>
    <w:lvl w:ilvl="6" w:tplc="FDFC64A4">
      <w:start w:val="1"/>
      <w:numFmt w:val="bullet"/>
      <w:lvlText w:val="•"/>
      <w:lvlJc w:val="left"/>
      <w:rPr>
        <w:rFonts w:hint="default"/>
      </w:rPr>
    </w:lvl>
    <w:lvl w:ilvl="7" w:tplc="7AD0FB28">
      <w:start w:val="1"/>
      <w:numFmt w:val="bullet"/>
      <w:lvlText w:val="•"/>
      <w:lvlJc w:val="left"/>
      <w:rPr>
        <w:rFonts w:hint="default"/>
      </w:rPr>
    </w:lvl>
    <w:lvl w:ilvl="8" w:tplc="BCF47DC8">
      <w:start w:val="1"/>
      <w:numFmt w:val="bullet"/>
      <w:lvlText w:val="•"/>
      <w:lvlJc w:val="left"/>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584"/>
    <w:rsid w:val="00024927"/>
    <w:rsid w:val="0009707F"/>
    <w:rsid w:val="000D00E4"/>
    <w:rsid w:val="000F3C5B"/>
    <w:rsid w:val="001B4D21"/>
    <w:rsid w:val="001D2A4E"/>
    <w:rsid w:val="00292E00"/>
    <w:rsid w:val="00304E46"/>
    <w:rsid w:val="003611E2"/>
    <w:rsid w:val="004527AD"/>
    <w:rsid w:val="004603F4"/>
    <w:rsid w:val="00487FD3"/>
    <w:rsid w:val="0054649C"/>
    <w:rsid w:val="00574C88"/>
    <w:rsid w:val="007177C3"/>
    <w:rsid w:val="00721E65"/>
    <w:rsid w:val="00740BFB"/>
    <w:rsid w:val="007A5E2E"/>
    <w:rsid w:val="008C0763"/>
    <w:rsid w:val="00911DF5"/>
    <w:rsid w:val="0092543A"/>
    <w:rsid w:val="009561FC"/>
    <w:rsid w:val="00977B7A"/>
    <w:rsid w:val="0099253A"/>
    <w:rsid w:val="009C6584"/>
    <w:rsid w:val="009F791F"/>
    <w:rsid w:val="00A1512A"/>
    <w:rsid w:val="00A566FC"/>
    <w:rsid w:val="00AF783D"/>
    <w:rsid w:val="00BE16E6"/>
    <w:rsid w:val="00C176FA"/>
    <w:rsid w:val="00C601F9"/>
    <w:rsid w:val="00C76CD4"/>
    <w:rsid w:val="00DD27BC"/>
    <w:rsid w:val="00DE5413"/>
    <w:rsid w:val="00DF6AB9"/>
    <w:rsid w:val="00E56206"/>
    <w:rsid w:val="00EF5BC9"/>
    <w:rsid w:val="00F00F63"/>
    <w:rsid w:val="00F449E0"/>
    <w:rsid w:val="00F76035"/>
    <w:rsid w:val="00FF32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8A04682-1403-45F9-8C20-183F3E11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767"/>
    </w:pPr>
    <w:rPr>
      <w:rFonts w:ascii="Verdana" w:eastAsia="Verdana" w:hAnsi="Verdana"/>
      <w:sz w:val="32"/>
      <w:szCs w:val="32"/>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1D2A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1D2A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3350</Characters>
  <Application>Microsoft Office Word</Application>
  <DocSecurity>4</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Suzanne Crête</cp:lastModifiedBy>
  <cp:revision>2</cp:revision>
  <cp:lastPrinted>2015-11-04T15:42:00Z</cp:lastPrinted>
  <dcterms:created xsi:type="dcterms:W3CDTF">2015-11-09T19:42:00Z</dcterms:created>
  <dcterms:modified xsi:type="dcterms:W3CDTF">2015-11-09T19:42:00Z</dcterms:modified>
</cp:coreProperties>
</file>