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03" w:rsidRDefault="00464E25" w:rsidP="00354403">
      <w:pPr>
        <w:spacing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354403">
        <w:rPr>
          <w:rFonts w:ascii="Bookman Old Style" w:hAnsi="Bookman Old Style"/>
          <w:b/>
          <w:sz w:val="28"/>
          <w:szCs w:val="28"/>
        </w:rPr>
        <w:t>DIMANCH</w:t>
      </w:r>
      <w:r w:rsidR="00354403">
        <w:rPr>
          <w:rFonts w:ascii="Bookman Old Style" w:hAnsi="Bookman Old Style"/>
          <w:b/>
          <w:sz w:val="28"/>
          <w:szCs w:val="28"/>
        </w:rPr>
        <w:t xml:space="preserve">E DES RAMEAUX ET DE LA PASSION </w:t>
      </w:r>
    </w:p>
    <w:p w:rsidR="003C5D6D" w:rsidRPr="00354403" w:rsidRDefault="00464E25" w:rsidP="00354403">
      <w:pPr>
        <w:spacing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354403">
        <w:rPr>
          <w:rFonts w:ascii="Bookman Old Style" w:hAnsi="Bookman Old Style"/>
          <w:b/>
          <w:sz w:val="28"/>
          <w:szCs w:val="28"/>
        </w:rPr>
        <w:t xml:space="preserve"> 25 MARS 2018</w:t>
      </w:r>
    </w:p>
    <w:p w:rsidR="00464E25" w:rsidRDefault="00464E25" w:rsidP="00354403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354403">
        <w:rPr>
          <w:rFonts w:ascii="Bookman Old Style" w:hAnsi="Bookman Old Style"/>
          <w:b/>
          <w:sz w:val="28"/>
          <w:szCs w:val="28"/>
        </w:rPr>
        <w:t>HOMÉLIE DE MGR NOËL SIMARD</w:t>
      </w:r>
    </w:p>
    <w:p w:rsidR="00354403" w:rsidRPr="00354403" w:rsidRDefault="00354403" w:rsidP="00354403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</w:p>
    <w:p w:rsidR="009014F3" w:rsidRDefault="009014F3" w:rsidP="00354403">
      <w:pPr>
        <w:spacing w:line="240" w:lineRule="auto"/>
        <w:contextualSpacing/>
        <w:jc w:val="both"/>
        <w:rPr>
          <w:rFonts w:ascii="Bookman Old Style" w:hAnsi="Bookman Old Style"/>
          <w:i/>
          <w:sz w:val="28"/>
          <w:szCs w:val="28"/>
        </w:rPr>
      </w:pPr>
    </w:p>
    <w:p w:rsidR="00464E25" w:rsidRPr="003A6E53" w:rsidRDefault="00464E25" w:rsidP="00354403">
      <w:pPr>
        <w:spacing w:line="240" w:lineRule="auto"/>
        <w:contextualSpacing/>
        <w:jc w:val="both"/>
        <w:rPr>
          <w:rFonts w:ascii="Bookman Old Style" w:hAnsi="Bookman Old Style"/>
          <w:b/>
          <w:i/>
          <w:sz w:val="28"/>
          <w:szCs w:val="28"/>
        </w:rPr>
      </w:pPr>
      <w:r w:rsidRPr="003A6E53">
        <w:rPr>
          <w:rFonts w:ascii="Bookman Old Style" w:hAnsi="Bookman Old Style"/>
          <w:b/>
          <w:i/>
          <w:sz w:val="28"/>
          <w:szCs w:val="28"/>
        </w:rPr>
        <w:t>Vraiment ce</w:t>
      </w:r>
      <w:r w:rsidR="00354403" w:rsidRPr="003A6E53">
        <w:rPr>
          <w:rFonts w:ascii="Bookman Old Style" w:hAnsi="Bookman Old Style"/>
          <w:b/>
          <w:i/>
          <w:sz w:val="28"/>
          <w:szCs w:val="28"/>
        </w:rPr>
        <w:t>t</w:t>
      </w:r>
      <w:r w:rsidRPr="003A6E53">
        <w:rPr>
          <w:rFonts w:ascii="Bookman Old Style" w:hAnsi="Bookman Old Style"/>
          <w:b/>
          <w:i/>
          <w:sz w:val="28"/>
          <w:szCs w:val="28"/>
        </w:rPr>
        <w:t xml:space="preserve"> homme était Fils de Dieu!</w:t>
      </w:r>
    </w:p>
    <w:p w:rsidR="009014F3" w:rsidRDefault="009014F3" w:rsidP="00354403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9014F3" w:rsidRPr="00354403" w:rsidRDefault="009014F3" w:rsidP="00354403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640CA7" w:rsidRDefault="009014F3" w:rsidP="00354403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Aigre-douce, </w:t>
      </w:r>
      <w:r w:rsidR="00464E25" w:rsidRPr="00354403">
        <w:rPr>
          <w:rFonts w:ascii="Bookman Old Style" w:hAnsi="Bookman Old Style"/>
          <w:sz w:val="28"/>
          <w:szCs w:val="28"/>
        </w:rPr>
        <w:t xml:space="preserve">c’est le terme qu’on pourrait employer pour qualifier notre célébration, qui a une saveur à la fois douce et </w:t>
      </w:r>
      <w:r>
        <w:rPr>
          <w:rFonts w:ascii="Bookman Old Style" w:hAnsi="Bookman Old Style"/>
          <w:sz w:val="28"/>
          <w:szCs w:val="28"/>
        </w:rPr>
        <w:t xml:space="preserve">amère, joyeuse et douloureuse. </w:t>
      </w:r>
      <w:r w:rsidR="00464E25" w:rsidRPr="00354403">
        <w:rPr>
          <w:rFonts w:ascii="Bookman Old Style" w:hAnsi="Bookman Old Style"/>
          <w:sz w:val="28"/>
          <w:szCs w:val="28"/>
        </w:rPr>
        <w:t>En effet, nous célébrons Jésus qui entre à</w:t>
      </w:r>
      <w:r w:rsidR="003A6E53">
        <w:rPr>
          <w:rFonts w:ascii="Bookman Old Style" w:hAnsi="Bookman Old Style"/>
          <w:sz w:val="28"/>
          <w:szCs w:val="28"/>
        </w:rPr>
        <w:t xml:space="preserve"> Jérusalem acclamé comme un roi, </w:t>
      </w:r>
      <w:r w:rsidR="00464E25" w:rsidRPr="00354403">
        <w:rPr>
          <w:rFonts w:ascii="Bookman Old Style" w:hAnsi="Bookman Old Style"/>
          <w:sz w:val="28"/>
          <w:szCs w:val="28"/>
        </w:rPr>
        <w:t xml:space="preserve">un roi qui sera accusé, jugé, condamné et mis à mort. Et dans le récit de la Passion de Marc que nous venons d’entendre, ce qui frappe, c’est la solitude de plus en plus lourde </w:t>
      </w:r>
      <w:r>
        <w:rPr>
          <w:rFonts w:ascii="Bookman Old Style" w:hAnsi="Bookman Old Style"/>
          <w:sz w:val="28"/>
          <w:szCs w:val="28"/>
        </w:rPr>
        <w:t xml:space="preserve">dans laquelle s’enfonce Jésus. </w:t>
      </w:r>
      <w:r w:rsidR="00464E25" w:rsidRPr="00354403">
        <w:rPr>
          <w:rFonts w:ascii="Bookman Old Style" w:hAnsi="Bookman Old Style"/>
          <w:sz w:val="28"/>
          <w:szCs w:val="28"/>
        </w:rPr>
        <w:t xml:space="preserve">Dans son agonie, ses trois amis, Pierre, Jacques et Jean, </w:t>
      </w:r>
      <w:r w:rsidR="00640CA7" w:rsidRPr="00354403">
        <w:rPr>
          <w:rFonts w:ascii="Bookman Old Style" w:hAnsi="Bookman Old Style"/>
          <w:sz w:val="28"/>
          <w:szCs w:val="28"/>
        </w:rPr>
        <w:t>se réfugient dans le somme</w:t>
      </w:r>
      <w:r>
        <w:rPr>
          <w:rFonts w:ascii="Bookman Old Style" w:hAnsi="Bookman Old Style"/>
          <w:sz w:val="28"/>
          <w:szCs w:val="28"/>
        </w:rPr>
        <w:t>il au lieu de veiller avec Lui.</w:t>
      </w:r>
      <w:r w:rsidR="00640CA7" w:rsidRPr="00354403">
        <w:rPr>
          <w:rFonts w:ascii="Bookman Old Style" w:hAnsi="Bookman Old Style"/>
          <w:sz w:val="28"/>
          <w:szCs w:val="28"/>
        </w:rPr>
        <w:t xml:space="preserve"> Lors de son arrestation, les Onze prennent la fuite et Pierre le renie. Sur la croix enfin, Jésus lance à son Père </w:t>
      </w:r>
      <w:r w:rsidR="00126FEA">
        <w:rPr>
          <w:rFonts w:ascii="Bookman Old Style" w:hAnsi="Bookman Old Style"/>
          <w:sz w:val="28"/>
          <w:szCs w:val="28"/>
        </w:rPr>
        <w:t xml:space="preserve">ce cri : « Mon Dieu, mon Dieu, </w:t>
      </w:r>
      <w:r>
        <w:rPr>
          <w:rFonts w:ascii="Bookman Old Style" w:hAnsi="Bookman Old Style"/>
          <w:sz w:val="28"/>
          <w:szCs w:val="28"/>
        </w:rPr>
        <w:t xml:space="preserve">pourquoi m’as-tu abandonné? ». </w:t>
      </w:r>
      <w:r w:rsidR="00640CA7" w:rsidRPr="00354403">
        <w:rPr>
          <w:rFonts w:ascii="Bookman Old Style" w:hAnsi="Bookman Old Style"/>
          <w:sz w:val="28"/>
          <w:szCs w:val="28"/>
        </w:rPr>
        <w:t>Mais ne faisant qu’un avec son Père et fi</w:t>
      </w:r>
      <w:r>
        <w:rPr>
          <w:rFonts w:ascii="Bookman Old Style" w:hAnsi="Bookman Old Style"/>
          <w:sz w:val="28"/>
          <w:szCs w:val="28"/>
        </w:rPr>
        <w:t xml:space="preserve">dèle à sa mission, il ajoute : </w:t>
      </w:r>
      <w:r w:rsidR="00640CA7" w:rsidRPr="00354403">
        <w:rPr>
          <w:rFonts w:ascii="Bookman Old Style" w:hAnsi="Bookman Old Style"/>
          <w:sz w:val="28"/>
          <w:szCs w:val="28"/>
        </w:rPr>
        <w:t>« Non pas ce que je veux mais ce que tu veux ».</w:t>
      </w:r>
    </w:p>
    <w:p w:rsidR="009014F3" w:rsidRPr="00354403" w:rsidRDefault="009014F3" w:rsidP="00354403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0B62E7" w:rsidRDefault="00640CA7" w:rsidP="00354403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54403">
        <w:rPr>
          <w:rFonts w:ascii="Bookman Old Style" w:hAnsi="Bookman Old Style"/>
          <w:sz w:val="28"/>
          <w:szCs w:val="28"/>
        </w:rPr>
        <w:t>Devant ce déferlement de péché, péché qui conduit les scribes et les pharisiens à la haine, Pilate et la foule à la peur, les disciples au sommeil et à la fuite, Pierre au reniement, Jésus reste fidè</w:t>
      </w:r>
      <w:r w:rsidR="00126FEA">
        <w:rPr>
          <w:rFonts w:ascii="Bookman Old Style" w:hAnsi="Bookman Old Style"/>
          <w:sz w:val="28"/>
          <w:szCs w:val="28"/>
        </w:rPr>
        <w:t>le à son amour infini pour le Pè</w:t>
      </w:r>
      <w:r w:rsidRPr="00354403">
        <w:rPr>
          <w:rFonts w:ascii="Bookman Old Style" w:hAnsi="Bookman Old Style"/>
          <w:sz w:val="28"/>
          <w:szCs w:val="28"/>
        </w:rPr>
        <w:t>re et à sa passion d’amour pour l’humanité. Il vit sa mort comme il a vécu sa vie</w:t>
      </w:r>
      <w:r w:rsidR="00126FEA">
        <w:rPr>
          <w:rFonts w:ascii="Bookman Old Style" w:hAnsi="Bookman Old Style"/>
          <w:sz w:val="28"/>
          <w:szCs w:val="28"/>
        </w:rPr>
        <w:t xml:space="preserve">, totalement donnée par amour. </w:t>
      </w:r>
      <w:r w:rsidRPr="00354403">
        <w:rPr>
          <w:rFonts w:ascii="Bookman Old Style" w:hAnsi="Bookman Old Style"/>
          <w:sz w:val="28"/>
          <w:szCs w:val="28"/>
        </w:rPr>
        <w:t>S’il éprouve l’angoisse – aspect dramatique mis en relief par s</w:t>
      </w:r>
      <w:r w:rsidR="000D3CBA">
        <w:rPr>
          <w:rFonts w:ascii="Bookman Old Style" w:hAnsi="Bookman Old Style"/>
          <w:sz w:val="28"/>
          <w:szCs w:val="28"/>
        </w:rPr>
        <w:t xml:space="preserve">aint Marc - </w:t>
      </w:r>
      <w:r w:rsidRPr="00354403">
        <w:rPr>
          <w:rFonts w:ascii="Bookman Old Style" w:hAnsi="Bookman Old Style"/>
          <w:sz w:val="28"/>
          <w:szCs w:val="28"/>
        </w:rPr>
        <w:t>c’est que  Jésus s’es</w:t>
      </w:r>
      <w:r w:rsidR="00126FEA">
        <w:rPr>
          <w:rFonts w:ascii="Bookman Old Style" w:hAnsi="Bookman Old Style"/>
          <w:sz w:val="28"/>
          <w:szCs w:val="28"/>
        </w:rPr>
        <w:t>t fait réellement l’un de nous,</w:t>
      </w:r>
      <w:r w:rsidRPr="00354403">
        <w:rPr>
          <w:rFonts w:ascii="Bookman Old Style" w:hAnsi="Bookman Old Style"/>
          <w:sz w:val="28"/>
          <w:szCs w:val="28"/>
        </w:rPr>
        <w:t xml:space="preserve"> avec tout ce que la vie app</w:t>
      </w:r>
      <w:r w:rsidR="00126FEA">
        <w:rPr>
          <w:rFonts w:ascii="Bookman Old Style" w:hAnsi="Bookman Old Style"/>
          <w:sz w:val="28"/>
          <w:szCs w:val="28"/>
        </w:rPr>
        <w:t xml:space="preserve">orte d’angoisses et de misère. Le Christ crucifié s’identifie </w:t>
      </w:r>
      <w:r w:rsidRPr="00354403">
        <w:rPr>
          <w:rFonts w:ascii="Bookman Old Style" w:hAnsi="Bookman Old Style"/>
          <w:sz w:val="28"/>
          <w:szCs w:val="28"/>
        </w:rPr>
        <w:t>à toutes nos souffrances, aux souffrances de ceux et celles qui meurent à cause des rejets, des famines, des discriminations, des guerres, de la pauvreté</w:t>
      </w:r>
      <w:r w:rsidR="000B62E7" w:rsidRPr="00354403">
        <w:rPr>
          <w:rFonts w:ascii="Bookman Old Style" w:hAnsi="Bookman Old Style"/>
          <w:sz w:val="28"/>
          <w:szCs w:val="28"/>
        </w:rPr>
        <w:t>…</w:t>
      </w:r>
    </w:p>
    <w:p w:rsidR="00126FEA" w:rsidRPr="00354403" w:rsidRDefault="00126FEA" w:rsidP="00354403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0B62E7" w:rsidRDefault="000B62E7" w:rsidP="00354403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54403">
        <w:rPr>
          <w:rFonts w:ascii="Bookman Old Style" w:hAnsi="Bookman Old Style"/>
          <w:sz w:val="28"/>
          <w:szCs w:val="28"/>
        </w:rPr>
        <w:t>Sur le chemin de la croix, Jésus n’en peut plus; on « réquisitionne</w:t>
      </w:r>
      <w:r w:rsidR="00126FEA">
        <w:rPr>
          <w:rFonts w:ascii="Bookman Old Style" w:hAnsi="Bookman Old Style"/>
          <w:sz w:val="28"/>
          <w:szCs w:val="28"/>
        </w:rPr>
        <w:t> »</w:t>
      </w:r>
      <w:r w:rsidRPr="00354403">
        <w:rPr>
          <w:rFonts w:ascii="Bookman Old Style" w:hAnsi="Bookman Old Style"/>
          <w:sz w:val="28"/>
          <w:szCs w:val="28"/>
        </w:rPr>
        <w:t xml:space="preserve"> alors Simon de Cyrène qui revient des champs </w:t>
      </w:r>
      <w:r w:rsidR="00126FEA">
        <w:rPr>
          <w:rFonts w:ascii="Bookman Old Style" w:hAnsi="Bookman Old Style"/>
          <w:sz w:val="28"/>
          <w:szCs w:val="28"/>
        </w:rPr>
        <w:t>pour porter la croix avec Lui.</w:t>
      </w:r>
      <w:r w:rsidRPr="00354403">
        <w:rPr>
          <w:rFonts w:ascii="Bookman Old Style" w:hAnsi="Bookman Old Style"/>
          <w:sz w:val="28"/>
          <w:szCs w:val="28"/>
        </w:rPr>
        <w:t xml:space="preserve"> Le mot est fort et signifie que </w:t>
      </w:r>
      <w:r w:rsidR="000D3CBA">
        <w:rPr>
          <w:rFonts w:ascii="Bookman Old Style" w:hAnsi="Bookman Old Style"/>
          <w:sz w:val="28"/>
          <w:szCs w:val="28"/>
        </w:rPr>
        <w:lastRenderedPageBreak/>
        <w:t xml:space="preserve">Simon n’a pas choisi. </w:t>
      </w:r>
      <w:r w:rsidRPr="00354403">
        <w:rPr>
          <w:rFonts w:ascii="Bookman Old Style" w:hAnsi="Bookman Old Style"/>
          <w:sz w:val="28"/>
          <w:szCs w:val="28"/>
        </w:rPr>
        <w:t>Mais combien de pers</w:t>
      </w:r>
      <w:r w:rsidR="00126FEA">
        <w:rPr>
          <w:rFonts w:ascii="Bookman Old Style" w:hAnsi="Bookman Old Style"/>
          <w:sz w:val="28"/>
          <w:szCs w:val="28"/>
        </w:rPr>
        <w:t xml:space="preserve">onnes sont comme </w:t>
      </w:r>
      <w:r w:rsidR="000D3CBA">
        <w:rPr>
          <w:rFonts w:ascii="Bookman Old Style" w:hAnsi="Bookman Old Style"/>
          <w:sz w:val="28"/>
          <w:szCs w:val="28"/>
        </w:rPr>
        <w:t xml:space="preserve">lui </w:t>
      </w:r>
      <w:r w:rsidR="00126FEA">
        <w:rPr>
          <w:rFonts w:ascii="Bookman Old Style" w:hAnsi="Bookman Old Style"/>
          <w:sz w:val="28"/>
          <w:szCs w:val="28"/>
        </w:rPr>
        <w:t>réquisitionné</w:t>
      </w:r>
      <w:r w:rsidR="000D3CBA">
        <w:rPr>
          <w:rFonts w:ascii="Bookman Old Style" w:hAnsi="Bookman Old Style"/>
          <w:sz w:val="28"/>
          <w:szCs w:val="28"/>
        </w:rPr>
        <w:t>e</w:t>
      </w:r>
      <w:r w:rsidR="00126FEA">
        <w:rPr>
          <w:rFonts w:ascii="Bookman Old Style" w:hAnsi="Bookman Old Style"/>
          <w:sz w:val="28"/>
          <w:szCs w:val="28"/>
        </w:rPr>
        <w:t>s par la nature</w:t>
      </w:r>
      <w:r w:rsidRPr="00354403">
        <w:rPr>
          <w:rFonts w:ascii="Bookman Old Style" w:hAnsi="Bookman Old Style"/>
          <w:sz w:val="28"/>
          <w:szCs w:val="28"/>
        </w:rPr>
        <w:t xml:space="preserve"> (handica</w:t>
      </w:r>
      <w:r w:rsidR="00126FEA">
        <w:rPr>
          <w:rFonts w:ascii="Bookman Old Style" w:hAnsi="Bookman Old Style"/>
          <w:sz w:val="28"/>
          <w:szCs w:val="28"/>
        </w:rPr>
        <w:t>p de naissance, maladie, etc.)</w:t>
      </w:r>
      <w:r w:rsidR="000D3CBA">
        <w:rPr>
          <w:rFonts w:ascii="Bookman Old Style" w:hAnsi="Bookman Old Style"/>
          <w:sz w:val="28"/>
          <w:szCs w:val="28"/>
        </w:rPr>
        <w:t>,</w:t>
      </w:r>
      <w:r w:rsidR="00126FEA">
        <w:rPr>
          <w:rFonts w:ascii="Bookman Old Style" w:hAnsi="Bookman Old Style"/>
          <w:sz w:val="28"/>
          <w:szCs w:val="28"/>
        </w:rPr>
        <w:t xml:space="preserve"> </w:t>
      </w:r>
      <w:r w:rsidRPr="00354403">
        <w:rPr>
          <w:rFonts w:ascii="Bookman Old Style" w:hAnsi="Bookman Old Style"/>
          <w:sz w:val="28"/>
          <w:szCs w:val="28"/>
        </w:rPr>
        <w:t xml:space="preserve">ou </w:t>
      </w:r>
      <w:r w:rsidR="000D3CBA">
        <w:rPr>
          <w:rFonts w:ascii="Bookman Old Style" w:hAnsi="Bookman Old Style"/>
          <w:sz w:val="28"/>
          <w:szCs w:val="28"/>
        </w:rPr>
        <w:t xml:space="preserve">par </w:t>
      </w:r>
      <w:r w:rsidRPr="00354403">
        <w:rPr>
          <w:rFonts w:ascii="Bookman Old Style" w:hAnsi="Bookman Old Style"/>
          <w:sz w:val="28"/>
          <w:szCs w:val="28"/>
        </w:rPr>
        <w:t>l’épreuve</w:t>
      </w:r>
      <w:r w:rsidR="000D3CBA">
        <w:rPr>
          <w:rFonts w:ascii="Bookman Old Style" w:hAnsi="Bookman Old Style"/>
          <w:sz w:val="28"/>
          <w:szCs w:val="28"/>
        </w:rPr>
        <w:t xml:space="preserve"> qu’elles n’ont pas choisie</w:t>
      </w:r>
      <w:r w:rsidRPr="00354403">
        <w:rPr>
          <w:rFonts w:ascii="Bookman Old Style" w:hAnsi="Bookman Old Style"/>
          <w:sz w:val="28"/>
          <w:szCs w:val="28"/>
        </w:rPr>
        <w:t xml:space="preserve">… </w:t>
      </w:r>
      <w:r w:rsidR="000D3CBA">
        <w:rPr>
          <w:rFonts w:ascii="Bookman Old Style" w:hAnsi="Bookman Old Style"/>
          <w:sz w:val="28"/>
          <w:szCs w:val="28"/>
        </w:rPr>
        <w:t>Ces personnes aussi ont besoin d’aide, elles</w:t>
      </w:r>
      <w:r w:rsidRPr="00354403">
        <w:rPr>
          <w:rFonts w:ascii="Bookman Old Style" w:hAnsi="Bookman Old Style"/>
          <w:sz w:val="28"/>
          <w:szCs w:val="28"/>
        </w:rPr>
        <w:t xml:space="preserve"> comptent sur notre a</w:t>
      </w:r>
      <w:r w:rsidR="00126FEA">
        <w:rPr>
          <w:rFonts w:ascii="Bookman Old Style" w:hAnsi="Bookman Old Style"/>
          <w:sz w:val="28"/>
          <w:szCs w:val="28"/>
        </w:rPr>
        <w:t>ccompagnement et notre soutien.</w:t>
      </w:r>
      <w:r w:rsidRPr="00354403">
        <w:rPr>
          <w:rFonts w:ascii="Bookman Old Style" w:hAnsi="Bookman Old Style"/>
          <w:sz w:val="28"/>
          <w:szCs w:val="28"/>
        </w:rPr>
        <w:t xml:space="preserve"> En un sens, nous sommes tous réquisitionnés pour porter les souffrances les uns des autres et être témoins de la compassion de Dieu, tel que Marie au pied de la croix.</w:t>
      </w:r>
    </w:p>
    <w:p w:rsidR="00126FEA" w:rsidRPr="00354403" w:rsidRDefault="00126FEA" w:rsidP="00354403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4C7723" w:rsidRDefault="000B62E7" w:rsidP="00354403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54403">
        <w:rPr>
          <w:rFonts w:ascii="Bookman Old Style" w:hAnsi="Bookman Old Style"/>
          <w:sz w:val="28"/>
          <w:szCs w:val="28"/>
        </w:rPr>
        <w:t>Dans son message pour la 33</w:t>
      </w:r>
      <w:r w:rsidRPr="00354403">
        <w:rPr>
          <w:rFonts w:ascii="Bookman Old Style" w:hAnsi="Bookman Old Style"/>
          <w:sz w:val="28"/>
          <w:szCs w:val="28"/>
          <w:vertAlign w:val="superscript"/>
        </w:rPr>
        <w:t>ième</w:t>
      </w:r>
      <w:r w:rsidRPr="00354403">
        <w:rPr>
          <w:rFonts w:ascii="Bookman Old Style" w:hAnsi="Bookman Old Style"/>
          <w:sz w:val="28"/>
          <w:szCs w:val="28"/>
        </w:rPr>
        <w:t xml:space="preserve"> journée mondiale de la jeunesse, le pape François invite les jeunes à écouter avec Marie la voix de Dieu, voix qui apporte courage et qui donne la</w:t>
      </w:r>
      <w:r w:rsidR="00126FEA">
        <w:rPr>
          <w:rFonts w:ascii="Bookman Old Style" w:hAnsi="Bookman Old Style"/>
          <w:sz w:val="28"/>
          <w:szCs w:val="28"/>
        </w:rPr>
        <w:t xml:space="preserve"> grâce de répondre à son appel :</w:t>
      </w:r>
      <w:r w:rsidRPr="00354403">
        <w:rPr>
          <w:rFonts w:ascii="Bookman Old Style" w:hAnsi="Bookman Old Style"/>
          <w:sz w:val="28"/>
          <w:szCs w:val="28"/>
        </w:rPr>
        <w:t xml:space="preserve"> « Sois sans crainte, Marie, tu as trouvé grâce auprès de Dieu ».</w:t>
      </w:r>
      <w:r w:rsidR="00126FEA">
        <w:rPr>
          <w:rFonts w:ascii="Bookman Old Style" w:hAnsi="Bookman Old Style"/>
          <w:sz w:val="28"/>
          <w:szCs w:val="28"/>
        </w:rPr>
        <w:t xml:space="preserve"> Comme le rappelle le pape, </w:t>
      </w:r>
      <w:r w:rsidR="004C7723" w:rsidRPr="00354403">
        <w:rPr>
          <w:rFonts w:ascii="Bookman Old Style" w:hAnsi="Bookman Old Style"/>
          <w:sz w:val="28"/>
          <w:szCs w:val="28"/>
        </w:rPr>
        <w:t>souvent l’obstacle à la foi n’est p</w:t>
      </w:r>
      <w:r w:rsidR="00126FEA">
        <w:rPr>
          <w:rFonts w:ascii="Bookman Old Style" w:hAnsi="Bookman Old Style"/>
          <w:sz w:val="28"/>
          <w:szCs w:val="28"/>
        </w:rPr>
        <w:t xml:space="preserve">as l’incrédulité mais la peur. </w:t>
      </w:r>
      <w:r w:rsidR="004C7723" w:rsidRPr="00354403">
        <w:rPr>
          <w:rFonts w:ascii="Bookman Old Style" w:hAnsi="Bookman Old Style"/>
          <w:sz w:val="28"/>
          <w:szCs w:val="28"/>
        </w:rPr>
        <w:t>Voilà pourquoi il invite les jeunes à identifier, bien sûr, leurs peurs et à les surmonter par un acte de foi en Dieu et en la vie.</w:t>
      </w:r>
    </w:p>
    <w:p w:rsidR="00126FEA" w:rsidRPr="00354403" w:rsidRDefault="00126FEA" w:rsidP="00354403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126FEA" w:rsidRDefault="004C7723" w:rsidP="00354403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54403">
        <w:rPr>
          <w:rFonts w:ascii="Bookman Old Style" w:hAnsi="Bookman Old Style"/>
          <w:sz w:val="28"/>
          <w:szCs w:val="28"/>
        </w:rPr>
        <w:t>A tous et toutes il est demandé de reconnaître la pr</w:t>
      </w:r>
      <w:r w:rsidR="00126FEA">
        <w:rPr>
          <w:rFonts w:ascii="Bookman Old Style" w:hAnsi="Bookman Old Style"/>
          <w:sz w:val="28"/>
          <w:szCs w:val="28"/>
        </w:rPr>
        <w:t>ésence et l’amour de Jésus, lui</w:t>
      </w:r>
      <w:r w:rsidRPr="00354403">
        <w:rPr>
          <w:rFonts w:ascii="Bookman Old Style" w:hAnsi="Bookman Old Style"/>
          <w:sz w:val="28"/>
          <w:szCs w:val="28"/>
        </w:rPr>
        <w:t>, le Fils</w:t>
      </w:r>
      <w:r w:rsidR="00126FEA">
        <w:rPr>
          <w:rFonts w:ascii="Bookman Old Style" w:hAnsi="Bookman Old Style"/>
          <w:sz w:val="28"/>
          <w:szCs w:val="28"/>
        </w:rPr>
        <w:t xml:space="preserve"> de Dieu qui a vaincu la mort. </w:t>
      </w:r>
      <w:r w:rsidRPr="00354403">
        <w:rPr>
          <w:rFonts w:ascii="Bookman Old Style" w:hAnsi="Bookman Old Style"/>
          <w:sz w:val="28"/>
          <w:szCs w:val="28"/>
        </w:rPr>
        <w:t>C’est là tout un défi dans une société moderne marqué de plus en plus par une indifférence à Dieu, une absence d’intérêt pour s</w:t>
      </w:r>
      <w:r w:rsidR="00126FEA">
        <w:rPr>
          <w:rFonts w:ascii="Bookman Old Style" w:hAnsi="Bookman Old Style"/>
          <w:sz w:val="28"/>
          <w:szCs w:val="28"/>
        </w:rPr>
        <w:t xml:space="preserve">a Parole et un vide spirituel. Oserons-nous </w:t>
      </w:r>
      <w:r w:rsidRPr="00354403">
        <w:rPr>
          <w:rFonts w:ascii="Bookman Old Style" w:hAnsi="Bookman Old Style"/>
          <w:sz w:val="28"/>
          <w:szCs w:val="28"/>
        </w:rPr>
        <w:t xml:space="preserve">témoigner de Jésus devant </w:t>
      </w:r>
      <w:r w:rsidR="00126FEA">
        <w:rPr>
          <w:rFonts w:ascii="Bookman Old Style" w:hAnsi="Bookman Old Style"/>
          <w:sz w:val="28"/>
          <w:szCs w:val="28"/>
        </w:rPr>
        <w:t>cette indifférence ou ce rejet?</w:t>
      </w:r>
      <w:r w:rsidRPr="00354403">
        <w:rPr>
          <w:rFonts w:ascii="Bookman Old Style" w:hAnsi="Bookman Old Style"/>
          <w:sz w:val="28"/>
          <w:szCs w:val="28"/>
        </w:rPr>
        <w:t xml:space="preserve"> Oserons-nous étendre le vêtement de not</w:t>
      </w:r>
      <w:r w:rsidR="00126FEA">
        <w:rPr>
          <w:rFonts w:ascii="Bookman Old Style" w:hAnsi="Bookman Old Style"/>
          <w:sz w:val="28"/>
          <w:szCs w:val="28"/>
        </w:rPr>
        <w:t>re vie pour lui rendre hommage?</w:t>
      </w:r>
      <w:r w:rsidRPr="00354403">
        <w:rPr>
          <w:rFonts w:ascii="Bookman Old Style" w:hAnsi="Bookman Old Style"/>
          <w:sz w:val="28"/>
          <w:szCs w:val="28"/>
        </w:rPr>
        <w:t xml:space="preserve"> Oserons-nous marcher avec Lui lorsqu’encore aujourd’hui, à travers tant de frères et de </w:t>
      </w:r>
      <w:r w:rsidR="00126FEA">
        <w:rPr>
          <w:rFonts w:ascii="Bookman Old Style" w:hAnsi="Bookman Old Style"/>
          <w:sz w:val="28"/>
          <w:szCs w:val="28"/>
        </w:rPr>
        <w:t xml:space="preserve">sœurs persécutés et défigurés, </w:t>
      </w:r>
      <w:r w:rsidRPr="00354403">
        <w:rPr>
          <w:rFonts w:ascii="Bookman Old Style" w:hAnsi="Bookman Old Style"/>
          <w:sz w:val="28"/>
          <w:szCs w:val="28"/>
        </w:rPr>
        <w:t>on lui enlève ses vêtements, on le couvre de blessures, de ridicule ou d’injures?</w:t>
      </w:r>
    </w:p>
    <w:p w:rsidR="00126FEA" w:rsidRDefault="00126FEA" w:rsidP="00354403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9800E8" w:rsidRDefault="009800E8" w:rsidP="00354403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54403">
        <w:rPr>
          <w:rFonts w:ascii="Bookman Old Style" w:hAnsi="Bookman Old Style"/>
          <w:sz w:val="28"/>
          <w:szCs w:val="28"/>
        </w:rPr>
        <w:t>Ou alors, comme Pilate, nous laverons-nous les mains devant les situations de misère et de détresse que nous côtoyons? Oserons-nous affirmer avec conviction et audace comme le centurion : « Vraimen</w:t>
      </w:r>
      <w:r w:rsidR="00126FEA">
        <w:rPr>
          <w:rFonts w:ascii="Bookman Old Style" w:hAnsi="Bookman Old Style"/>
          <w:sz w:val="28"/>
          <w:szCs w:val="28"/>
        </w:rPr>
        <w:t>t cet homme est Fils de Dieu »?</w:t>
      </w:r>
      <w:r w:rsidRPr="00354403">
        <w:rPr>
          <w:rFonts w:ascii="Bookman Old Style" w:hAnsi="Bookman Old Style"/>
          <w:sz w:val="28"/>
          <w:szCs w:val="28"/>
        </w:rPr>
        <w:t xml:space="preserve"> Jésus ne nous demande pas de le contempler uniquement dans les tableaux ou sur les photographies, ou bien encore dans les vidéos qui circu</w:t>
      </w:r>
      <w:r w:rsidR="00126FEA">
        <w:rPr>
          <w:rFonts w:ascii="Bookman Old Style" w:hAnsi="Bookman Old Style"/>
          <w:sz w:val="28"/>
          <w:szCs w:val="28"/>
        </w:rPr>
        <w:t xml:space="preserve">lent dans les réseaux sociaux; </w:t>
      </w:r>
      <w:r w:rsidRPr="00354403">
        <w:rPr>
          <w:rFonts w:ascii="Bookman Old Style" w:hAnsi="Bookman Old Style"/>
          <w:sz w:val="28"/>
          <w:szCs w:val="28"/>
        </w:rPr>
        <w:t>il demande à être regardé, reconnu et aimé en tous ceux et celles qui sont oubliés, trompés, violés dans leur dignité ou rejetés.</w:t>
      </w:r>
    </w:p>
    <w:p w:rsidR="00126FEA" w:rsidRPr="00354403" w:rsidRDefault="00126FEA" w:rsidP="00354403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20641A" w:rsidRDefault="009800E8" w:rsidP="00354403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54403">
        <w:rPr>
          <w:rFonts w:ascii="Bookman Old Style" w:hAnsi="Bookman Old Style"/>
          <w:sz w:val="28"/>
          <w:szCs w:val="28"/>
        </w:rPr>
        <w:lastRenderedPageBreak/>
        <w:t>Nous allons rentrer</w:t>
      </w:r>
      <w:r w:rsidR="00126FEA">
        <w:rPr>
          <w:rFonts w:ascii="Bookman Old Style" w:hAnsi="Bookman Old Style"/>
          <w:sz w:val="28"/>
          <w:szCs w:val="28"/>
        </w:rPr>
        <w:t xml:space="preserve"> chez nous avec un rameau béni.</w:t>
      </w:r>
      <w:r w:rsidRPr="00354403">
        <w:rPr>
          <w:rFonts w:ascii="Bookman Old Style" w:hAnsi="Bookman Old Style"/>
          <w:sz w:val="28"/>
          <w:szCs w:val="28"/>
        </w:rPr>
        <w:t xml:space="preserve"> Qu’il nous rappelle, comme le mot Hosanna le signifie, que oui,</w:t>
      </w:r>
      <w:r w:rsidR="00126FEA">
        <w:rPr>
          <w:rFonts w:ascii="Bookman Old Style" w:hAnsi="Bookman Old Style"/>
          <w:sz w:val="28"/>
          <w:szCs w:val="28"/>
        </w:rPr>
        <w:t xml:space="preserve"> hourra! Jésus est notre salut.</w:t>
      </w:r>
      <w:r w:rsidRPr="00354403">
        <w:rPr>
          <w:rFonts w:ascii="Bookman Old Style" w:hAnsi="Bookman Old Style"/>
          <w:sz w:val="28"/>
          <w:szCs w:val="28"/>
        </w:rPr>
        <w:t xml:space="preserve"> Il vient à n</w:t>
      </w:r>
      <w:r w:rsidR="00126FEA">
        <w:rPr>
          <w:rFonts w:ascii="Bookman Old Style" w:hAnsi="Bookman Old Style"/>
          <w:sz w:val="28"/>
          <w:szCs w:val="28"/>
        </w:rPr>
        <w:t xml:space="preserve">otre aide, il est notre salut. </w:t>
      </w:r>
      <w:r w:rsidRPr="00354403">
        <w:rPr>
          <w:rFonts w:ascii="Bookman Old Style" w:hAnsi="Bookman Old Style"/>
          <w:sz w:val="28"/>
          <w:szCs w:val="28"/>
        </w:rPr>
        <w:t>Qu’il nous rappelle notre mission de marcher avec Jésus, d</w:t>
      </w:r>
      <w:r w:rsidR="00126FEA">
        <w:rPr>
          <w:rFonts w:ascii="Bookman Old Style" w:hAnsi="Bookman Old Style"/>
          <w:sz w:val="28"/>
          <w:szCs w:val="28"/>
        </w:rPr>
        <w:t>e porter la croix avec Lui</w:t>
      </w:r>
      <w:r w:rsidRPr="00354403">
        <w:rPr>
          <w:rFonts w:ascii="Bookman Old Style" w:hAnsi="Bookman Old Style"/>
          <w:sz w:val="28"/>
          <w:szCs w:val="28"/>
        </w:rPr>
        <w:t xml:space="preserve"> et d’étendre le vête</w:t>
      </w:r>
      <w:r w:rsidR="00126FEA">
        <w:rPr>
          <w:rFonts w:ascii="Bookman Old Style" w:hAnsi="Bookman Old Style"/>
          <w:sz w:val="28"/>
          <w:szCs w:val="28"/>
        </w:rPr>
        <w:t>ment de notre vie sur sa route. Il</w:t>
      </w:r>
      <w:r w:rsidRPr="00354403">
        <w:rPr>
          <w:rFonts w:ascii="Bookman Old Style" w:hAnsi="Bookman Old Style"/>
          <w:sz w:val="28"/>
          <w:szCs w:val="28"/>
        </w:rPr>
        <w:t xml:space="preserve"> compte sur nous</w:t>
      </w:r>
      <w:r w:rsidR="0020641A" w:rsidRPr="00354403">
        <w:rPr>
          <w:rFonts w:ascii="Bookman Old Style" w:hAnsi="Bookman Old Style"/>
          <w:sz w:val="28"/>
          <w:szCs w:val="28"/>
        </w:rPr>
        <w:t xml:space="preserve"> comme notre catéchumène compte sur nous pour grandir dans la foi et témoigner de l’Évangile!</w:t>
      </w:r>
    </w:p>
    <w:p w:rsidR="00126FEA" w:rsidRPr="00354403" w:rsidRDefault="00126FEA" w:rsidP="00354403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20641A" w:rsidRPr="00354403" w:rsidRDefault="0020641A" w:rsidP="00354403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54403">
        <w:rPr>
          <w:rFonts w:ascii="Bookman Old Style" w:hAnsi="Bookman Old Style"/>
          <w:sz w:val="28"/>
          <w:szCs w:val="28"/>
        </w:rPr>
        <w:t>AMEN!</w:t>
      </w:r>
    </w:p>
    <w:p w:rsidR="0020641A" w:rsidRPr="00354403" w:rsidRDefault="0020641A" w:rsidP="00354403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464E25" w:rsidRPr="00354403" w:rsidRDefault="0098021A" w:rsidP="00354403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† Noël Simard, évêque de Valleyfield</w:t>
      </w:r>
      <w:bookmarkStart w:id="0" w:name="_GoBack"/>
      <w:bookmarkEnd w:id="0"/>
    </w:p>
    <w:sectPr w:rsidR="00464E25" w:rsidRPr="00354403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FEA" w:rsidRDefault="00126FEA" w:rsidP="00126FEA">
      <w:pPr>
        <w:spacing w:after="0" w:line="240" w:lineRule="auto"/>
      </w:pPr>
      <w:r>
        <w:separator/>
      </w:r>
    </w:p>
  </w:endnote>
  <w:endnote w:type="continuationSeparator" w:id="0">
    <w:p w:rsidR="00126FEA" w:rsidRDefault="00126FEA" w:rsidP="0012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88228"/>
      <w:docPartObj>
        <w:docPartGallery w:val="Page Numbers (Bottom of Page)"/>
        <w:docPartUnique/>
      </w:docPartObj>
    </w:sdtPr>
    <w:sdtEndPr/>
    <w:sdtContent>
      <w:p w:rsidR="00126FEA" w:rsidRDefault="00126FE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21A" w:rsidRPr="0098021A">
          <w:rPr>
            <w:noProof/>
            <w:lang w:val="fr-FR"/>
          </w:rPr>
          <w:t>2</w:t>
        </w:r>
        <w:r>
          <w:fldChar w:fldCharType="end"/>
        </w:r>
      </w:p>
    </w:sdtContent>
  </w:sdt>
  <w:p w:rsidR="00126FEA" w:rsidRDefault="00126FE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FEA" w:rsidRDefault="00126FEA" w:rsidP="00126FEA">
      <w:pPr>
        <w:spacing w:after="0" w:line="240" w:lineRule="auto"/>
      </w:pPr>
      <w:r>
        <w:separator/>
      </w:r>
    </w:p>
  </w:footnote>
  <w:footnote w:type="continuationSeparator" w:id="0">
    <w:p w:rsidR="00126FEA" w:rsidRDefault="00126FEA" w:rsidP="0012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25"/>
    <w:rsid w:val="000B62E7"/>
    <w:rsid w:val="000D3CBA"/>
    <w:rsid w:val="00126FEA"/>
    <w:rsid w:val="0020641A"/>
    <w:rsid w:val="00354403"/>
    <w:rsid w:val="003A6E53"/>
    <w:rsid w:val="003C5D6D"/>
    <w:rsid w:val="00464E25"/>
    <w:rsid w:val="004C7723"/>
    <w:rsid w:val="00540B72"/>
    <w:rsid w:val="00640CA7"/>
    <w:rsid w:val="009014F3"/>
    <w:rsid w:val="009800E8"/>
    <w:rsid w:val="0098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448E3-5BE6-45E7-8613-9F9B7371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6F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6FEA"/>
  </w:style>
  <w:style w:type="paragraph" w:styleId="Pieddepage">
    <w:name w:val="footer"/>
    <w:basedOn w:val="Normal"/>
    <w:link w:val="PieddepageCar"/>
    <w:uiPriority w:val="99"/>
    <w:unhideWhenUsed/>
    <w:rsid w:val="00126F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Simard</dc:creator>
  <cp:keywords/>
  <dc:description/>
  <cp:lastModifiedBy>sec.eveque</cp:lastModifiedBy>
  <cp:revision>7</cp:revision>
  <dcterms:created xsi:type="dcterms:W3CDTF">2018-03-26T13:47:00Z</dcterms:created>
  <dcterms:modified xsi:type="dcterms:W3CDTF">2018-03-26T14:29:00Z</dcterms:modified>
</cp:coreProperties>
</file>