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58" w:rsidRPr="00C56036" w:rsidRDefault="00C85258" w:rsidP="00091C2A">
      <w:pPr>
        <w:rPr>
          <w:b/>
          <w:bCs/>
          <w:sz w:val="28"/>
          <w:szCs w:val="28"/>
        </w:rPr>
      </w:pPr>
      <w:bookmarkStart w:id="0" w:name="_GoBack"/>
      <w:bookmarkEnd w:id="0"/>
      <w:r w:rsidRPr="00C56036">
        <w:rPr>
          <w:b/>
          <w:bCs/>
          <w:sz w:val="28"/>
          <w:szCs w:val="28"/>
        </w:rPr>
        <w:t>Funérailles de Madame Suzanne Tardif</w:t>
      </w:r>
      <w:r w:rsidRPr="00C56036">
        <w:rPr>
          <w:b/>
          <w:bCs/>
          <w:sz w:val="28"/>
          <w:szCs w:val="28"/>
        </w:rPr>
        <w:tab/>
      </w:r>
      <w:r>
        <w:rPr>
          <w:rFonts w:cs="Times New Roman"/>
          <w:b/>
          <w:bCs/>
          <w:sz w:val="28"/>
          <w:szCs w:val="28"/>
        </w:rPr>
        <w:tab/>
      </w:r>
      <w:r>
        <w:rPr>
          <w:rFonts w:cs="Times New Roman"/>
          <w:b/>
          <w:bCs/>
          <w:sz w:val="28"/>
          <w:szCs w:val="28"/>
        </w:rPr>
        <w:tab/>
      </w:r>
      <w:r w:rsidRPr="00C56036">
        <w:rPr>
          <w:b/>
          <w:bCs/>
          <w:sz w:val="28"/>
          <w:szCs w:val="28"/>
        </w:rPr>
        <w:t xml:space="preserve">  MESSAGE</w:t>
      </w:r>
    </w:p>
    <w:p w:rsidR="00C85258" w:rsidRPr="00C56036" w:rsidRDefault="00C85258" w:rsidP="00091C2A">
      <w:pPr>
        <w:rPr>
          <w:b/>
          <w:bCs/>
          <w:sz w:val="28"/>
          <w:szCs w:val="28"/>
        </w:rPr>
      </w:pPr>
      <w:r w:rsidRPr="00C56036">
        <w:rPr>
          <w:b/>
          <w:bCs/>
          <w:sz w:val="28"/>
          <w:szCs w:val="28"/>
        </w:rPr>
        <w:t>Le 2 avril 2016</w:t>
      </w:r>
      <w:r w:rsidRPr="00C56036">
        <w:rPr>
          <w:b/>
          <w:bCs/>
          <w:sz w:val="28"/>
          <w:szCs w:val="28"/>
        </w:rPr>
        <w:tab/>
      </w:r>
      <w:r w:rsidRPr="00C56036">
        <w:rPr>
          <w:b/>
          <w:bCs/>
          <w:sz w:val="28"/>
          <w:szCs w:val="28"/>
        </w:rPr>
        <w:tab/>
      </w:r>
      <w:r w:rsidRPr="00C56036">
        <w:rPr>
          <w:b/>
          <w:bCs/>
          <w:sz w:val="28"/>
          <w:szCs w:val="28"/>
        </w:rPr>
        <w:tab/>
      </w:r>
      <w:r w:rsidRPr="00C56036">
        <w:rPr>
          <w:b/>
          <w:bCs/>
          <w:sz w:val="28"/>
          <w:szCs w:val="28"/>
        </w:rPr>
        <w:tab/>
      </w:r>
      <w:r w:rsidRPr="00C56036">
        <w:rPr>
          <w:b/>
          <w:bCs/>
          <w:sz w:val="28"/>
          <w:szCs w:val="28"/>
        </w:rPr>
        <w:tab/>
      </w:r>
      <w:r>
        <w:rPr>
          <w:b/>
          <w:bCs/>
          <w:sz w:val="28"/>
          <w:szCs w:val="28"/>
        </w:rPr>
        <w:t xml:space="preserve">       </w:t>
      </w:r>
      <w:r w:rsidRPr="00C56036">
        <w:rPr>
          <w:b/>
          <w:bCs/>
          <w:sz w:val="28"/>
          <w:szCs w:val="28"/>
        </w:rPr>
        <w:t xml:space="preserve">    Romains 14, Jean 17</w:t>
      </w:r>
    </w:p>
    <w:p w:rsidR="00C85258" w:rsidRPr="00C56036" w:rsidRDefault="00C85258" w:rsidP="00091C2A">
      <w:pPr>
        <w:rPr>
          <w:b/>
          <w:bCs/>
          <w:sz w:val="28"/>
          <w:szCs w:val="28"/>
        </w:rPr>
      </w:pPr>
      <w:r w:rsidRPr="00C56036">
        <w:rPr>
          <w:b/>
          <w:bCs/>
          <w:sz w:val="28"/>
          <w:szCs w:val="28"/>
        </w:rPr>
        <w:t>Église Sainte-Jeanne-de-Chantal</w:t>
      </w:r>
    </w:p>
    <w:p w:rsidR="00C85258" w:rsidRPr="00C77A66" w:rsidRDefault="00C85258" w:rsidP="00091C2A">
      <w:pPr>
        <w:rPr>
          <w:rFonts w:cs="Times New Roman"/>
          <w:sz w:val="28"/>
          <w:szCs w:val="28"/>
        </w:rPr>
      </w:pPr>
    </w:p>
    <w:p w:rsidR="00C85258" w:rsidRPr="00C77A66" w:rsidRDefault="00C85258" w:rsidP="00091C2A">
      <w:pPr>
        <w:rPr>
          <w:sz w:val="28"/>
          <w:szCs w:val="28"/>
        </w:rPr>
      </w:pPr>
      <w:r w:rsidRPr="00C77A66">
        <w:rPr>
          <w:sz w:val="28"/>
          <w:szCs w:val="28"/>
        </w:rPr>
        <w:t>À titre de pasteur de cette paroisse de 2007 à 2015, je désire me joindre à vous pour partager votre peine et votre solidarité avec la famille de Suzanne.</w:t>
      </w:r>
    </w:p>
    <w:p w:rsidR="00C85258" w:rsidRPr="00C77A66" w:rsidRDefault="00C85258" w:rsidP="00091C2A">
      <w:pPr>
        <w:rPr>
          <w:sz w:val="28"/>
          <w:szCs w:val="28"/>
        </w:rPr>
      </w:pPr>
    </w:p>
    <w:p w:rsidR="00C85258" w:rsidRDefault="00C85258" w:rsidP="00091C2A">
      <w:pPr>
        <w:rPr>
          <w:rFonts w:cs="Times New Roman"/>
          <w:sz w:val="28"/>
          <w:szCs w:val="28"/>
        </w:rPr>
      </w:pPr>
      <w:r w:rsidRPr="00C77A66">
        <w:rPr>
          <w:sz w:val="28"/>
          <w:szCs w:val="28"/>
        </w:rPr>
        <w:t xml:space="preserve">Je connaissais Suzanne depuis mon arrivée à l’île en 1992, mais lorsque nous avons commencé à travailler ensemble, j’ai été vite conquis par cette grande dame, toute simple, dont les yeux souriants illuminaient le presbytère, et dont le travail intense permettait à notre paroisse de continuer à être vivante et active dans </w:t>
      </w:r>
      <w:r>
        <w:rPr>
          <w:sz w:val="28"/>
          <w:szCs w:val="28"/>
        </w:rPr>
        <w:t>l</w:t>
      </w:r>
      <w:r w:rsidRPr="00C77A66">
        <w:rPr>
          <w:sz w:val="28"/>
          <w:szCs w:val="28"/>
        </w:rPr>
        <w:t>e secteur</w:t>
      </w:r>
      <w:r>
        <w:rPr>
          <w:sz w:val="28"/>
          <w:szCs w:val="28"/>
        </w:rPr>
        <w:t xml:space="preserve"> Sainte-Jeanne</w:t>
      </w:r>
      <w:r w:rsidRPr="00C77A66">
        <w:rPr>
          <w:sz w:val="28"/>
          <w:szCs w:val="28"/>
        </w:rPr>
        <w:t>.</w:t>
      </w:r>
    </w:p>
    <w:p w:rsidR="00C85258" w:rsidRDefault="00C85258" w:rsidP="00091C2A">
      <w:pPr>
        <w:rPr>
          <w:rFonts w:cs="Times New Roman"/>
          <w:sz w:val="28"/>
          <w:szCs w:val="28"/>
        </w:rPr>
      </w:pPr>
    </w:p>
    <w:p w:rsidR="00C85258" w:rsidRDefault="00C85258" w:rsidP="00091C2A">
      <w:pPr>
        <w:rPr>
          <w:rFonts w:cs="Times New Roman"/>
          <w:sz w:val="28"/>
          <w:szCs w:val="28"/>
        </w:rPr>
      </w:pPr>
      <w:r w:rsidRPr="00C56036">
        <w:rPr>
          <w:b/>
          <w:bCs/>
          <w:sz w:val="28"/>
          <w:szCs w:val="28"/>
        </w:rPr>
        <w:t xml:space="preserve">« Nul ne vit pour soi-même, et nul ne meurt pour soi-même ». </w:t>
      </w:r>
      <w:r w:rsidRPr="00C77A66">
        <w:rPr>
          <w:sz w:val="28"/>
          <w:szCs w:val="28"/>
        </w:rPr>
        <w:t>Une paroisse, c’est d’abord une communauté qui offre aux gens le rayon de lumière du Christ pour accueillir, encourager, rendre service</w:t>
      </w:r>
      <w:r>
        <w:rPr>
          <w:sz w:val="28"/>
          <w:szCs w:val="28"/>
        </w:rPr>
        <w:t>, répandre la vie</w:t>
      </w:r>
      <w:r w:rsidRPr="00C77A66">
        <w:rPr>
          <w:sz w:val="28"/>
          <w:szCs w:val="28"/>
        </w:rPr>
        <w:t>.</w:t>
      </w:r>
    </w:p>
    <w:p w:rsidR="00C85258" w:rsidRDefault="00C85258" w:rsidP="00091C2A">
      <w:pPr>
        <w:rPr>
          <w:rFonts w:cs="Times New Roman"/>
          <w:sz w:val="28"/>
          <w:szCs w:val="28"/>
        </w:rPr>
      </w:pPr>
    </w:p>
    <w:p w:rsidR="00C85258" w:rsidRDefault="00C85258" w:rsidP="00091C2A">
      <w:pPr>
        <w:rPr>
          <w:rFonts w:cs="Times New Roman"/>
          <w:sz w:val="28"/>
          <w:szCs w:val="28"/>
        </w:rPr>
      </w:pPr>
      <w:r w:rsidRPr="00C77A66">
        <w:rPr>
          <w:sz w:val="28"/>
          <w:szCs w:val="28"/>
        </w:rPr>
        <w:t xml:space="preserve">Et, sous cet aspect, Suzanne était ici le sourire, le cœur et les mains de l’accueil et du dévouement. Dans une Église qui a de moins en moins de ministres, les secrétaires de paroisse sont, </w:t>
      </w:r>
      <w:r>
        <w:rPr>
          <w:sz w:val="28"/>
          <w:szCs w:val="28"/>
        </w:rPr>
        <w:t xml:space="preserve">- </w:t>
      </w:r>
      <w:r w:rsidRPr="00C77A66">
        <w:rPr>
          <w:sz w:val="28"/>
          <w:szCs w:val="28"/>
        </w:rPr>
        <w:t xml:space="preserve">pour tous ceux qui viennent frapper à la porte </w:t>
      </w:r>
      <w:r>
        <w:rPr>
          <w:sz w:val="28"/>
          <w:szCs w:val="28"/>
        </w:rPr>
        <w:t xml:space="preserve">du presbytère </w:t>
      </w:r>
      <w:r w:rsidRPr="00C77A66">
        <w:rPr>
          <w:sz w:val="28"/>
          <w:szCs w:val="28"/>
        </w:rPr>
        <w:t>ou collaborer avec leurs talents,</w:t>
      </w:r>
      <w:r>
        <w:rPr>
          <w:sz w:val="28"/>
          <w:szCs w:val="28"/>
        </w:rPr>
        <w:t xml:space="preserve"> -</w:t>
      </w:r>
      <w:r w:rsidRPr="00C77A66">
        <w:rPr>
          <w:sz w:val="28"/>
          <w:szCs w:val="28"/>
        </w:rPr>
        <w:t xml:space="preserve"> le visage de la bienveillance et de la joie du Christ. </w:t>
      </w:r>
    </w:p>
    <w:p w:rsidR="00C85258" w:rsidRDefault="00C85258" w:rsidP="00091C2A">
      <w:pPr>
        <w:rPr>
          <w:rFonts w:cs="Times New Roman"/>
          <w:sz w:val="28"/>
          <w:szCs w:val="28"/>
        </w:rPr>
      </w:pPr>
    </w:p>
    <w:p w:rsidR="00C85258" w:rsidRPr="00C77A66" w:rsidRDefault="00C85258" w:rsidP="00091C2A">
      <w:pPr>
        <w:rPr>
          <w:sz w:val="28"/>
          <w:szCs w:val="28"/>
        </w:rPr>
      </w:pPr>
      <w:r w:rsidRPr="00C77A66">
        <w:rPr>
          <w:sz w:val="28"/>
          <w:szCs w:val="28"/>
        </w:rPr>
        <w:t>Suzanne, ici, était ce visage. Et elle ne se contentait pas d’accomplir des tâches secrétar</w:t>
      </w:r>
      <w:r>
        <w:rPr>
          <w:sz w:val="28"/>
          <w:szCs w:val="28"/>
        </w:rPr>
        <w:t>ial</w:t>
      </w:r>
      <w:r w:rsidRPr="00C77A66">
        <w:rPr>
          <w:sz w:val="28"/>
          <w:szCs w:val="28"/>
        </w:rPr>
        <w:t>es. Elle sentait, elle savait que sa présence avait un sens, dans la ligne du service des autres et de la responsabilité.</w:t>
      </w:r>
    </w:p>
    <w:p w:rsidR="00C85258" w:rsidRPr="00C77A66" w:rsidRDefault="00C85258" w:rsidP="00091C2A">
      <w:pPr>
        <w:rPr>
          <w:sz w:val="28"/>
          <w:szCs w:val="28"/>
        </w:rPr>
      </w:pPr>
    </w:p>
    <w:p w:rsidR="00C85258" w:rsidRDefault="00C85258" w:rsidP="00091C2A">
      <w:pPr>
        <w:rPr>
          <w:sz w:val="28"/>
          <w:szCs w:val="28"/>
        </w:rPr>
      </w:pPr>
      <w:r w:rsidRPr="00C77A66">
        <w:rPr>
          <w:sz w:val="28"/>
          <w:szCs w:val="28"/>
        </w:rPr>
        <w:t>Oui, car lorsque l’abbé Farmer, mon confrère, a quitté les lieux et que je suis devenu le seul prêtre disponible, Suzanne s’est manifestée comme une femme absolument responsable et digne de confiance pour assumer une sorte de permanence dans le milieu, une permanence de responsabilité et d’animation. J’ai vite compris que je pouvais compter sur elle, sur sa compétence, mais aussi sur son sens pastoral</w:t>
      </w:r>
      <w:r>
        <w:rPr>
          <w:sz w:val="28"/>
          <w:szCs w:val="28"/>
        </w:rPr>
        <w:t xml:space="preserve"> et son jugement dans les affaires délicates. C’était une véritable adjointe administrative et pastorale.</w:t>
      </w:r>
    </w:p>
    <w:p w:rsidR="00C85258" w:rsidRDefault="00C85258" w:rsidP="00091C2A">
      <w:pPr>
        <w:rPr>
          <w:sz w:val="28"/>
          <w:szCs w:val="28"/>
        </w:rPr>
      </w:pPr>
    </w:p>
    <w:p w:rsidR="00C85258" w:rsidRPr="00C77A66" w:rsidRDefault="00C85258" w:rsidP="00091C2A">
      <w:pPr>
        <w:rPr>
          <w:sz w:val="28"/>
          <w:szCs w:val="28"/>
        </w:rPr>
      </w:pPr>
      <w:r w:rsidRPr="00C77A66">
        <w:rPr>
          <w:sz w:val="28"/>
          <w:szCs w:val="28"/>
        </w:rPr>
        <w:lastRenderedPageBreak/>
        <w:t>Et</w:t>
      </w:r>
      <w:r>
        <w:rPr>
          <w:sz w:val="28"/>
          <w:szCs w:val="28"/>
        </w:rPr>
        <w:t xml:space="preserve"> puis</w:t>
      </w:r>
      <w:r w:rsidRPr="00C77A66">
        <w:rPr>
          <w:sz w:val="28"/>
          <w:szCs w:val="28"/>
        </w:rPr>
        <w:t xml:space="preserve">, </w:t>
      </w:r>
      <w:r>
        <w:rPr>
          <w:sz w:val="28"/>
          <w:szCs w:val="28"/>
        </w:rPr>
        <w:t>au cours de</w:t>
      </w:r>
      <w:r w:rsidRPr="00C77A66">
        <w:rPr>
          <w:sz w:val="28"/>
          <w:szCs w:val="28"/>
        </w:rPr>
        <w:t xml:space="preserve"> ces huit années et demie où nous avons travaillé ensemble, j’ai découvert une femme de cœur et d</w:t>
      </w:r>
      <w:r>
        <w:rPr>
          <w:sz w:val="28"/>
          <w:szCs w:val="28"/>
        </w:rPr>
        <w:t>e culture</w:t>
      </w:r>
      <w:r w:rsidRPr="00C77A66">
        <w:rPr>
          <w:sz w:val="28"/>
          <w:szCs w:val="28"/>
        </w:rPr>
        <w:t>, à la fois discrète</w:t>
      </w:r>
      <w:r>
        <w:rPr>
          <w:sz w:val="28"/>
          <w:szCs w:val="28"/>
        </w:rPr>
        <w:t xml:space="preserve"> mais</w:t>
      </w:r>
      <w:r w:rsidRPr="00C77A66">
        <w:rPr>
          <w:sz w:val="28"/>
          <w:szCs w:val="28"/>
        </w:rPr>
        <w:t xml:space="preserve"> très attentive aux besoins des personnes. Nous </w:t>
      </w:r>
      <w:r>
        <w:rPr>
          <w:sz w:val="28"/>
          <w:szCs w:val="28"/>
        </w:rPr>
        <w:t>nous sommes</w:t>
      </w:r>
      <w:r w:rsidRPr="00C77A66">
        <w:rPr>
          <w:sz w:val="28"/>
          <w:szCs w:val="28"/>
        </w:rPr>
        <w:t xml:space="preserve"> découvert</w:t>
      </w:r>
      <w:r>
        <w:rPr>
          <w:sz w:val="28"/>
          <w:szCs w:val="28"/>
        </w:rPr>
        <w:t>s</w:t>
      </w:r>
      <w:r w:rsidRPr="00C77A66">
        <w:rPr>
          <w:sz w:val="28"/>
          <w:szCs w:val="28"/>
        </w:rPr>
        <w:t xml:space="preserve"> une passion commune pour la musique, particulièrement la musique sacrée</w:t>
      </w:r>
      <w:r>
        <w:rPr>
          <w:sz w:val="28"/>
          <w:szCs w:val="28"/>
        </w:rPr>
        <w:t xml:space="preserve"> et le chant choral</w:t>
      </w:r>
      <w:r w:rsidRPr="00C77A66">
        <w:rPr>
          <w:sz w:val="28"/>
          <w:szCs w:val="28"/>
        </w:rPr>
        <w:t xml:space="preserve">, mais </w:t>
      </w:r>
      <w:r>
        <w:rPr>
          <w:sz w:val="28"/>
          <w:szCs w:val="28"/>
        </w:rPr>
        <w:t xml:space="preserve">elle me partageait </w:t>
      </w:r>
      <w:r w:rsidRPr="00C77A66">
        <w:rPr>
          <w:sz w:val="28"/>
          <w:szCs w:val="28"/>
        </w:rPr>
        <w:t xml:space="preserve">aussi son souci des siens, et la joie que lui apportait l’arrivée des petits-enfants : </w:t>
      </w:r>
    </w:p>
    <w:p w:rsidR="00C85258" w:rsidRPr="00C77A66" w:rsidRDefault="00C85258" w:rsidP="00091C2A">
      <w:pPr>
        <w:rPr>
          <w:sz w:val="28"/>
          <w:szCs w:val="28"/>
        </w:rPr>
      </w:pPr>
    </w:p>
    <w:p w:rsidR="00C85258" w:rsidRPr="00C77A66" w:rsidRDefault="00C85258" w:rsidP="00091C2A">
      <w:pPr>
        <w:rPr>
          <w:sz w:val="28"/>
          <w:szCs w:val="28"/>
        </w:rPr>
      </w:pPr>
      <w:r w:rsidRPr="00C56036">
        <w:rPr>
          <w:b/>
          <w:bCs/>
          <w:sz w:val="28"/>
          <w:szCs w:val="28"/>
        </w:rPr>
        <w:t xml:space="preserve">« Nul ne vit pour soi-même et nul ne meurt pour soi-même. » </w:t>
      </w:r>
      <w:r w:rsidRPr="00C77A66">
        <w:rPr>
          <w:sz w:val="28"/>
          <w:szCs w:val="28"/>
        </w:rPr>
        <w:t>J’ai eu le privilège d’accompagner mon jeune confrère et successeur, l’abbé Nicola, lorsqu’il est allé lui offrir le sacrement des malades</w:t>
      </w:r>
      <w:r>
        <w:rPr>
          <w:sz w:val="28"/>
          <w:szCs w:val="28"/>
        </w:rPr>
        <w:t xml:space="preserve"> à la Maison de soins palliatifs de Hudson, le 14 mars dernier</w:t>
      </w:r>
      <w:r w:rsidRPr="00C77A66">
        <w:rPr>
          <w:sz w:val="28"/>
          <w:szCs w:val="28"/>
        </w:rPr>
        <w:t xml:space="preserve">. Ce fut un moment émouvant qui apporta </w:t>
      </w:r>
      <w:r>
        <w:rPr>
          <w:sz w:val="28"/>
          <w:szCs w:val="28"/>
        </w:rPr>
        <w:t xml:space="preserve">à Suzanne </w:t>
      </w:r>
      <w:r w:rsidRPr="00C77A66">
        <w:rPr>
          <w:sz w:val="28"/>
          <w:szCs w:val="28"/>
        </w:rPr>
        <w:t>sérénité et confiance.</w:t>
      </w:r>
    </w:p>
    <w:p w:rsidR="00C85258" w:rsidRPr="00C77A66" w:rsidRDefault="00C85258" w:rsidP="00091C2A">
      <w:pPr>
        <w:rPr>
          <w:sz w:val="28"/>
          <w:szCs w:val="28"/>
        </w:rPr>
      </w:pPr>
    </w:p>
    <w:p w:rsidR="00C85258" w:rsidRDefault="00C85258" w:rsidP="00091C2A">
      <w:pPr>
        <w:rPr>
          <w:rFonts w:cs="Times New Roman"/>
          <w:sz w:val="28"/>
          <w:szCs w:val="28"/>
        </w:rPr>
      </w:pPr>
      <w:r w:rsidRPr="00C77A66">
        <w:rPr>
          <w:sz w:val="28"/>
          <w:szCs w:val="28"/>
        </w:rPr>
        <w:t xml:space="preserve">Merci, Suzanne, de la beauté de ton âme et de la qualité exceptionnelle de ton dévouement à cette paroisse! </w:t>
      </w:r>
    </w:p>
    <w:p w:rsidR="00C85258" w:rsidRDefault="00C85258" w:rsidP="00091C2A">
      <w:pPr>
        <w:rPr>
          <w:rFonts w:cs="Times New Roman"/>
          <w:sz w:val="28"/>
          <w:szCs w:val="28"/>
        </w:rPr>
      </w:pPr>
    </w:p>
    <w:p w:rsidR="00C85258" w:rsidRDefault="00C85258" w:rsidP="00091C2A">
      <w:pPr>
        <w:rPr>
          <w:rFonts w:cs="Times New Roman"/>
          <w:sz w:val="28"/>
          <w:szCs w:val="28"/>
        </w:rPr>
      </w:pPr>
      <w:r w:rsidRPr="00C77A66">
        <w:rPr>
          <w:sz w:val="28"/>
          <w:szCs w:val="28"/>
        </w:rPr>
        <w:t xml:space="preserve">À vous sa famille et ses proches, toute ma solidarité et ma prière. </w:t>
      </w:r>
      <w:r w:rsidRPr="00836F9C">
        <w:rPr>
          <w:b/>
          <w:bCs/>
          <w:sz w:val="28"/>
          <w:szCs w:val="28"/>
        </w:rPr>
        <w:t>Amen</w:t>
      </w:r>
      <w:r w:rsidRPr="00C77A66">
        <w:rPr>
          <w:sz w:val="28"/>
          <w:szCs w:val="28"/>
        </w:rPr>
        <w: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C85258" w:rsidRDefault="00C85258" w:rsidP="00091C2A">
      <w:pPr>
        <w:rPr>
          <w:rFonts w:cs="Times New Roman"/>
          <w:sz w:val="28"/>
          <w:szCs w:val="28"/>
        </w:rPr>
      </w:pPr>
    </w:p>
    <w:p w:rsidR="00C85258" w:rsidRDefault="00C85258" w:rsidP="00091C2A">
      <w:pPr>
        <w:rPr>
          <w:rFonts w:cs="Times New Roman"/>
          <w:sz w:val="28"/>
          <w:szCs w:val="28"/>
        </w:rPr>
      </w:pPr>
    </w:p>
    <w:p w:rsidR="00C85258" w:rsidRDefault="00C85258" w:rsidP="00091C2A">
      <w:pPr>
        <w:rPr>
          <w:sz w:val="28"/>
          <w:szCs w:val="28"/>
        </w:rPr>
      </w:pPr>
      <w:r>
        <w:rPr>
          <w:sz w:val="28"/>
          <w:szCs w:val="28"/>
        </w:rPr>
        <w:t>Richard Wallot, prêtre</w:t>
      </w:r>
    </w:p>
    <w:p w:rsidR="00C85258" w:rsidRPr="00C77A66" w:rsidRDefault="00C85258" w:rsidP="00091C2A">
      <w:pPr>
        <w:rPr>
          <w:rFonts w:cs="Times New Roman"/>
          <w:sz w:val="28"/>
          <w:szCs w:val="28"/>
        </w:rPr>
      </w:pPr>
      <w:r>
        <w:rPr>
          <w:sz w:val="28"/>
          <w:szCs w:val="28"/>
        </w:rPr>
        <w:t>Ancien curé de la Paroisse Sainte-Jeanne-de-Chantal (2007-2015)</w:t>
      </w:r>
    </w:p>
    <w:p w:rsidR="00C85258" w:rsidRDefault="00C85258">
      <w:pPr>
        <w:rPr>
          <w:rFonts w:cs="Times New Roman"/>
        </w:rPr>
      </w:pPr>
    </w:p>
    <w:sectPr w:rsidR="00C85258" w:rsidSect="00EC005F">
      <w:headerReference w:type="default" r:id="rId6"/>
      <w:pgSz w:w="12242" w:h="15842" w:code="11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58" w:rsidRDefault="00C85258">
      <w:pPr>
        <w:rPr>
          <w:rFonts w:cs="Times New Roman"/>
        </w:rPr>
      </w:pPr>
      <w:r>
        <w:rPr>
          <w:rFonts w:cs="Times New Roman"/>
        </w:rPr>
        <w:separator/>
      </w:r>
    </w:p>
  </w:endnote>
  <w:endnote w:type="continuationSeparator" w:id="0">
    <w:p w:rsidR="00C85258" w:rsidRDefault="00C8525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58" w:rsidRDefault="00C85258">
      <w:pPr>
        <w:rPr>
          <w:rFonts w:cs="Times New Roman"/>
        </w:rPr>
      </w:pPr>
      <w:r>
        <w:rPr>
          <w:rFonts w:cs="Times New Roman"/>
        </w:rPr>
        <w:separator/>
      </w:r>
    </w:p>
  </w:footnote>
  <w:footnote w:type="continuationSeparator" w:id="0">
    <w:p w:rsidR="00C85258" w:rsidRDefault="00C8525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258" w:rsidRDefault="00C85258" w:rsidP="009B4899">
    <w:pPr>
      <w:pStyle w:val="En-tte"/>
      <w:framePr w:wrap="auto" w:vAnchor="text" w:hAnchor="margin" w:xAlign="right" w:y="1"/>
      <w:rPr>
        <w:rStyle w:val="Numrodepage"/>
        <w:rFonts w:cs="Times New Roman"/>
      </w:rPr>
    </w:pPr>
    <w:r>
      <w:rPr>
        <w:rStyle w:val="Numrodepage"/>
      </w:rPr>
      <w:fldChar w:fldCharType="begin"/>
    </w:r>
    <w:r>
      <w:rPr>
        <w:rStyle w:val="Numrodepage"/>
      </w:rPr>
      <w:instrText xml:space="preserve">PAGE  </w:instrText>
    </w:r>
    <w:r>
      <w:rPr>
        <w:rStyle w:val="Numrodepage"/>
      </w:rPr>
      <w:fldChar w:fldCharType="separate"/>
    </w:r>
    <w:r w:rsidR="00D5789C">
      <w:rPr>
        <w:rStyle w:val="Numrodepage"/>
        <w:noProof/>
      </w:rPr>
      <w:t>1</w:t>
    </w:r>
    <w:r>
      <w:rPr>
        <w:rStyle w:val="Numrodepage"/>
      </w:rPr>
      <w:fldChar w:fldCharType="end"/>
    </w:r>
  </w:p>
  <w:p w:rsidR="00C85258" w:rsidRDefault="00C85258" w:rsidP="0044190D">
    <w:pPr>
      <w:pStyle w:val="En-tte"/>
      <w:ind w:right="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2A"/>
    <w:rsid w:val="0008072D"/>
    <w:rsid w:val="00091C2A"/>
    <w:rsid w:val="002F1DCC"/>
    <w:rsid w:val="0044190D"/>
    <w:rsid w:val="004C2194"/>
    <w:rsid w:val="00512574"/>
    <w:rsid w:val="005D7876"/>
    <w:rsid w:val="00836F9C"/>
    <w:rsid w:val="009B4899"/>
    <w:rsid w:val="00BE053D"/>
    <w:rsid w:val="00C56036"/>
    <w:rsid w:val="00C77A66"/>
    <w:rsid w:val="00C85258"/>
    <w:rsid w:val="00D5789C"/>
    <w:rsid w:val="00EC005F"/>
    <w:rsid w:val="00ED221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6A0ABF-FA4D-4C34-8D46-153B5DE4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2A"/>
    <w:rPr>
      <w:rFonts w:ascii="Arial" w:eastAsia="Times New Roman"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091C2A"/>
    <w:pPr>
      <w:tabs>
        <w:tab w:val="center" w:pos="4320"/>
        <w:tab w:val="right" w:pos="8640"/>
      </w:tabs>
    </w:pPr>
  </w:style>
  <w:style w:type="character" w:customStyle="1" w:styleId="En-tteCar">
    <w:name w:val="En-tête Car"/>
    <w:basedOn w:val="Policepardfaut"/>
    <w:link w:val="En-tte"/>
    <w:uiPriority w:val="99"/>
    <w:locked/>
    <w:rsid w:val="00091C2A"/>
    <w:rPr>
      <w:rFonts w:ascii="Arial" w:hAnsi="Arial" w:cs="Arial"/>
      <w:sz w:val="24"/>
      <w:szCs w:val="24"/>
      <w:lang w:eastAsia="fr-CA"/>
    </w:rPr>
  </w:style>
  <w:style w:type="character" w:styleId="Numrodepage">
    <w:name w:val="page number"/>
    <w:basedOn w:val="Policepardfaut"/>
    <w:uiPriority w:val="99"/>
    <w:rsid w:val="00091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2514</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Funérailles de Madame Suzanne Tardif</vt:lpstr>
    </vt:vector>
  </TitlesOfParts>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Funérailles de Madame Suzanne Tardif</dc:title>
  <dc:subject/>
  <dc:creator>Utilisateur</dc:creator>
  <cp:keywords/>
  <dc:description/>
  <cp:lastModifiedBy>Suzanne Crête</cp:lastModifiedBy>
  <cp:revision>2</cp:revision>
  <cp:lastPrinted>2016-04-05T20:29:00Z</cp:lastPrinted>
  <dcterms:created xsi:type="dcterms:W3CDTF">2016-04-07T12:53:00Z</dcterms:created>
  <dcterms:modified xsi:type="dcterms:W3CDTF">2016-04-07T12:53:00Z</dcterms:modified>
</cp:coreProperties>
</file>