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2C2" w:rsidRDefault="008B12C2" w:rsidP="000F3CE2">
      <w:pPr>
        <w:spacing w:line="240" w:lineRule="auto"/>
        <w:contextualSpacing/>
        <w:jc w:val="center"/>
        <w:rPr>
          <w:rFonts w:ascii="Bookman Old Style" w:hAnsi="Bookman Old Style"/>
          <w:sz w:val="24"/>
          <w:szCs w:val="24"/>
        </w:rPr>
      </w:pPr>
      <w:r>
        <w:rPr>
          <w:rFonts w:ascii="Bookman Old Style" w:hAnsi="Bookman Old Style"/>
          <w:sz w:val="24"/>
          <w:szCs w:val="24"/>
        </w:rPr>
        <w:t>Fête d’action de grâce à l’occasion de la retraite d’Émile Duhamel</w:t>
      </w:r>
    </w:p>
    <w:p w:rsidR="008B12C2" w:rsidRDefault="008B12C2" w:rsidP="000F3CE2">
      <w:pPr>
        <w:spacing w:line="240" w:lineRule="auto"/>
        <w:contextualSpacing/>
        <w:jc w:val="center"/>
        <w:rPr>
          <w:rFonts w:ascii="Bookman Old Style" w:hAnsi="Bookman Old Style"/>
          <w:sz w:val="24"/>
          <w:szCs w:val="24"/>
        </w:rPr>
      </w:pPr>
      <w:r>
        <w:rPr>
          <w:rFonts w:ascii="Bookman Old Style" w:hAnsi="Bookman Old Style"/>
          <w:sz w:val="24"/>
          <w:szCs w:val="24"/>
        </w:rPr>
        <w:t xml:space="preserve"> Le 9 juin 2016</w:t>
      </w:r>
    </w:p>
    <w:p w:rsidR="008B12C2" w:rsidRDefault="008B12C2" w:rsidP="000F3CE2">
      <w:pPr>
        <w:spacing w:line="240" w:lineRule="auto"/>
        <w:contextualSpacing/>
        <w:jc w:val="center"/>
        <w:rPr>
          <w:rFonts w:ascii="Bookman Old Style" w:hAnsi="Bookman Old Style"/>
          <w:sz w:val="24"/>
          <w:szCs w:val="24"/>
        </w:rPr>
      </w:pPr>
    </w:p>
    <w:p w:rsidR="00B0416E" w:rsidRDefault="006766A3" w:rsidP="000F3CE2">
      <w:pPr>
        <w:spacing w:line="240" w:lineRule="auto"/>
        <w:contextualSpacing/>
        <w:jc w:val="center"/>
        <w:rPr>
          <w:rFonts w:ascii="Bookman Old Style" w:hAnsi="Bookman Old Style"/>
          <w:sz w:val="24"/>
          <w:szCs w:val="24"/>
        </w:rPr>
      </w:pPr>
      <w:r w:rsidRPr="000F3CE2">
        <w:rPr>
          <w:rFonts w:ascii="Bookman Old Style" w:hAnsi="Bookman Old Style"/>
          <w:sz w:val="24"/>
          <w:szCs w:val="24"/>
        </w:rPr>
        <w:t>Mot de</w:t>
      </w:r>
      <w:r w:rsidR="0023658F" w:rsidRPr="000F3CE2">
        <w:rPr>
          <w:rFonts w:ascii="Bookman Old Style" w:hAnsi="Bookman Old Style"/>
          <w:sz w:val="24"/>
          <w:szCs w:val="24"/>
        </w:rPr>
        <w:t xml:space="preserve"> Monseigneur Noël Simard</w:t>
      </w:r>
      <w:r w:rsidR="000F3CE2">
        <w:rPr>
          <w:rFonts w:ascii="Bookman Old Style" w:hAnsi="Bookman Old Style"/>
          <w:sz w:val="24"/>
          <w:szCs w:val="24"/>
        </w:rPr>
        <w:t xml:space="preserve">, </w:t>
      </w:r>
      <w:r w:rsidR="00B0416E" w:rsidRPr="000F3CE2">
        <w:rPr>
          <w:rFonts w:ascii="Bookman Old Style" w:hAnsi="Bookman Old Style"/>
          <w:sz w:val="24"/>
          <w:szCs w:val="24"/>
        </w:rPr>
        <w:t>Évêque du diocèse de Valleyfield</w:t>
      </w:r>
    </w:p>
    <w:p w:rsidR="000F3CE2" w:rsidRPr="000F3CE2" w:rsidRDefault="000F3CE2" w:rsidP="000F3CE2">
      <w:pPr>
        <w:spacing w:line="240" w:lineRule="auto"/>
        <w:contextualSpacing/>
        <w:jc w:val="center"/>
        <w:rPr>
          <w:rFonts w:ascii="Bookman Old Style" w:hAnsi="Bookman Old Style"/>
          <w:sz w:val="24"/>
          <w:szCs w:val="24"/>
        </w:rPr>
      </w:pPr>
    </w:p>
    <w:p w:rsidR="0023658F" w:rsidRPr="000F3CE2" w:rsidRDefault="0023658F" w:rsidP="0023658F">
      <w:pPr>
        <w:spacing w:line="360" w:lineRule="auto"/>
        <w:jc w:val="both"/>
        <w:rPr>
          <w:rFonts w:ascii="Bookman Old Style" w:hAnsi="Bookman Old Style" w:cstheme="minorHAnsi"/>
          <w:sz w:val="24"/>
          <w:szCs w:val="24"/>
        </w:rPr>
      </w:pPr>
    </w:p>
    <w:p w:rsidR="008B12C2" w:rsidRDefault="008B12C2" w:rsidP="0023658F">
      <w:pPr>
        <w:spacing w:line="360" w:lineRule="auto"/>
        <w:jc w:val="both"/>
        <w:rPr>
          <w:rFonts w:ascii="Bookman Old Style" w:hAnsi="Bookman Old Style" w:cstheme="minorHAnsi"/>
          <w:sz w:val="24"/>
          <w:szCs w:val="24"/>
        </w:rPr>
      </w:pPr>
      <w:r>
        <w:rPr>
          <w:rFonts w:ascii="Bookman Old Style" w:hAnsi="Bookman Old Style" w:cstheme="minorHAnsi"/>
          <w:sz w:val="24"/>
          <w:szCs w:val="24"/>
        </w:rPr>
        <w:t xml:space="preserve">Dans l’invitation faite aux nombreuses personnes qui ont soit travaillé avec Émile, soit collaboré à ses projets ou bénéficié de ses activités, il était écrit : « Venez saluer Émile! » Eh bien, cet après-midi, je te salue Émile. </w:t>
      </w:r>
    </w:p>
    <w:p w:rsidR="008B12C2" w:rsidRDefault="008B12C2" w:rsidP="0023658F">
      <w:pPr>
        <w:spacing w:line="360" w:lineRule="auto"/>
        <w:jc w:val="both"/>
        <w:rPr>
          <w:rFonts w:ascii="Bookman Old Style" w:hAnsi="Bookman Old Style" w:cstheme="minorHAnsi"/>
          <w:sz w:val="24"/>
          <w:szCs w:val="24"/>
        </w:rPr>
      </w:pPr>
      <w:r>
        <w:rPr>
          <w:rFonts w:ascii="Bookman Old Style" w:hAnsi="Bookman Old Style" w:cstheme="minorHAnsi"/>
          <w:sz w:val="24"/>
          <w:szCs w:val="24"/>
        </w:rPr>
        <w:t>Je salue un homme droit et juste. Dans le livre du prophète Ézéchiel, on peut lire : « </w:t>
      </w:r>
      <w:r w:rsidR="00B676C3">
        <w:rPr>
          <w:rFonts w:ascii="Bookman Old Style" w:hAnsi="Bookman Old Style" w:cstheme="minorHAnsi"/>
          <w:sz w:val="24"/>
          <w:szCs w:val="24"/>
        </w:rPr>
        <w:t>L’homme juste qui</w:t>
      </w:r>
      <w:r>
        <w:rPr>
          <w:rFonts w:ascii="Bookman Old Style" w:hAnsi="Bookman Old Style" w:cstheme="minorHAnsi"/>
          <w:sz w:val="24"/>
          <w:szCs w:val="24"/>
        </w:rPr>
        <w:t xml:space="preserve"> agit selon le droit » (Ez 18, 5), et encore « Mettez en oeuvre le droit et la justice » (Ez 45, 9). Cela rejoint les mots du prophète Jérémie qui demande de « pratiquer le droit et la justice » (Jer 22, 3).</w:t>
      </w:r>
    </w:p>
    <w:p w:rsidR="00690407" w:rsidRDefault="008B12C2" w:rsidP="0023658F">
      <w:pPr>
        <w:spacing w:line="360" w:lineRule="auto"/>
        <w:jc w:val="both"/>
        <w:rPr>
          <w:rFonts w:ascii="Bookman Old Style" w:hAnsi="Bookman Old Style" w:cstheme="minorHAnsi"/>
          <w:sz w:val="24"/>
          <w:szCs w:val="24"/>
        </w:rPr>
      </w:pPr>
      <w:r>
        <w:rPr>
          <w:rFonts w:ascii="Bookman Old Style" w:hAnsi="Bookman Old Style" w:cstheme="minorHAnsi"/>
          <w:sz w:val="24"/>
          <w:szCs w:val="24"/>
        </w:rPr>
        <w:t xml:space="preserve">Cher Émile, tu es cet homme juste qui a su mettre en œuvre le droit et la justice, et pratiquer la charité de tant de manières. Il serait trop long d’énumérer les résultats et les projets de ton engagement exceptionnel dans l’Église et dans la </w:t>
      </w:r>
      <w:r w:rsidRPr="00690407">
        <w:rPr>
          <w:rFonts w:ascii="Bookman Old Style" w:hAnsi="Bookman Old Style" w:cstheme="minorHAnsi"/>
          <w:sz w:val="24"/>
          <w:szCs w:val="24"/>
        </w:rPr>
        <w:t>société</w:t>
      </w:r>
      <w:r w:rsidR="00690407">
        <w:rPr>
          <w:rFonts w:ascii="Bookman Old Style" w:hAnsi="Bookman Old Style" w:cstheme="minorHAnsi"/>
          <w:sz w:val="24"/>
          <w:szCs w:val="24"/>
        </w:rPr>
        <w:t xml:space="preserve"> (La Maisonnée, </w:t>
      </w:r>
      <w:r w:rsidR="00690407" w:rsidRPr="00690407">
        <w:rPr>
          <w:rFonts w:ascii="Bookman Old Style" w:hAnsi="Bookman Old Style" w:cstheme="minorHAnsi"/>
          <w:i/>
          <w:sz w:val="24"/>
          <w:szCs w:val="24"/>
        </w:rPr>
        <w:t>Somos Hermanos</w:t>
      </w:r>
      <w:r w:rsidR="00690407">
        <w:rPr>
          <w:rFonts w:ascii="Bookman Old Style" w:hAnsi="Bookman Old Style" w:cstheme="minorHAnsi"/>
          <w:sz w:val="24"/>
          <w:szCs w:val="24"/>
        </w:rPr>
        <w:t>, Développement et Paix, Camp Bosco, La Popote roulante, le Café des Deux Pains, la Guignolée, l’Église verte, l’aide aux immigrants, etc.). Les fruits de ton travail fait de don, de partage, de solidarité, d’accueil, de soutien, de présence, de dépannage, d’entraide, sont connus à trav</w:t>
      </w:r>
      <w:bookmarkStart w:id="0" w:name="_GoBack"/>
      <w:bookmarkEnd w:id="0"/>
      <w:r w:rsidR="00690407">
        <w:rPr>
          <w:rFonts w:ascii="Bookman Old Style" w:hAnsi="Bookman Old Style" w:cstheme="minorHAnsi"/>
          <w:sz w:val="24"/>
          <w:szCs w:val="24"/>
        </w:rPr>
        <w:t>ers la province…</w:t>
      </w:r>
    </w:p>
    <w:p w:rsidR="00690407" w:rsidRDefault="00690407" w:rsidP="0023658F">
      <w:pPr>
        <w:spacing w:line="360" w:lineRule="auto"/>
        <w:jc w:val="both"/>
        <w:rPr>
          <w:rFonts w:ascii="Bookman Old Style" w:hAnsi="Bookman Old Style" w:cstheme="minorHAnsi"/>
          <w:sz w:val="24"/>
          <w:szCs w:val="24"/>
        </w:rPr>
      </w:pPr>
      <w:r>
        <w:rPr>
          <w:rFonts w:ascii="Bookman Old Style" w:hAnsi="Bookman Old Style" w:cstheme="minorHAnsi"/>
          <w:sz w:val="24"/>
          <w:szCs w:val="24"/>
        </w:rPr>
        <w:t>Le psaume 139 dit « Le Seigneur fait droit au misérable… »</w:t>
      </w:r>
      <w:r w:rsidR="00FA77CC">
        <w:rPr>
          <w:rFonts w:ascii="Bookman Old Style" w:hAnsi="Bookman Old Style" w:cstheme="minorHAnsi"/>
          <w:sz w:val="24"/>
          <w:szCs w:val="24"/>
        </w:rPr>
        <w:t xml:space="preserve"> </w:t>
      </w:r>
      <w:r>
        <w:rPr>
          <w:rFonts w:ascii="Bookman Old Style" w:hAnsi="Bookman Old Style" w:cstheme="minorHAnsi"/>
          <w:sz w:val="24"/>
          <w:szCs w:val="24"/>
        </w:rPr>
        <w:t>On pourrait dire : « Émile fait droit au misérable ».</w:t>
      </w:r>
    </w:p>
    <w:p w:rsidR="006E5E7A" w:rsidRDefault="00690407" w:rsidP="0023658F">
      <w:pPr>
        <w:spacing w:line="360" w:lineRule="auto"/>
        <w:jc w:val="both"/>
        <w:rPr>
          <w:rFonts w:ascii="Bookman Old Style" w:hAnsi="Bookman Old Style" w:cstheme="minorHAnsi"/>
          <w:sz w:val="24"/>
          <w:szCs w:val="24"/>
        </w:rPr>
      </w:pPr>
      <w:r>
        <w:rPr>
          <w:rFonts w:ascii="Bookman Old Style" w:hAnsi="Bookman Old Style" w:cstheme="minorHAnsi"/>
          <w:sz w:val="24"/>
          <w:szCs w:val="24"/>
        </w:rPr>
        <w:t>E</w:t>
      </w:r>
      <w:r w:rsidR="006E5E7A">
        <w:rPr>
          <w:rFonts w:ascii="Bookman Old Style" w:hAnsi="Bookman Old Style" w:cstheme="minorHAnsi"/>
          <w:sz w:val="24"/>
          <w:szCs w:val="24"/>
        </w:rPr>
        <w:t>n</w:t>
      </w:r>
      <w:r>
        <w:rPr>
          <w:rFonts w:ascii="Bookman Old Style" w:hAnsi="Bookman Old Style" w:cstheme="minorHAnsi"/>
          <w:sz w:val="24"/>
          <w:szCs w:val="24"/>
        </w:rPr>
        <w:t xml:space="preserve"> ce Jubilé de la Miséricorde, le pape François nous invite à pratiquer les œuvres corpo</w:t>
      </w:r>
      <w:r w:rsidR="006E5E7A">
        <w:rPr>
          <w:rFonts w:ascii="Bookman Old Style" w:hAnsi="Bookman Old Style" w:cstheme="minorHAnsi"/>
          <w:sz w:val="24"/>
          <w:szCs w:val="24"/>
        </w:rPr>
        <w:t>r</w:t>
      </w:r>
      <w:r>
        <w:rPr>
          <w:rFonts w:ascii="Bookman Old Style" w:hAnsi="Bookman Old Style" w:cstheme="minorHAnsi"/>
          <w:sz w:val="24"/>
          <w:szCs w:val="24"/>
        </w:rPr>
        <w:t xml:space="preserve">elles et spirituelles de miséricorde : </w:t>
      </w:r>
      <w:r w:rsidR="006E5E7A">
        <w:rPr>
          <w:rFonts w:ascii="Bookman Old Style" w:hAnsi="Bookman Old Style" w:cstheme="minorHAnsi"/>
          <w:sz w:val="24"/>
          <w:szCs w:val="24"/>
        </w:rPr>
        <w:t>vêtir celui qui est nu, nourrir l’affamé, accueillir l’étranger. Toi Émile, tu n’as pas attendu le Jubilé pour mettre ces œuvres en pratique. Depuis plus de trente-cinq ans, tu les accomplis avec beaucoup de dévouement, de générosité, de sollicitude et de compassion, spécialement pour les petits, les faibles, les vulnérables, les gens vivant trop souvent dans les périphéries de notre société et de nos cœurs.</w:t>
      </w:r>
    </w:p>
    <w:p w:rsidR="006E5E7A" w:rsidRDefault="006E5E7A" w:rsidP="0023658F">
      <w:pPr>
        <w:spacing w:line="360" w:lineRule="auto"/>
        <w:jc w:val="both"/>
        <w:rPr>
          <w:rFonts w:ascii="Bookman Old Style" w:hAnsi="Bookman Old Style" w:cstheme="minorHAnsi"/>
          <w:sz w:val="24"/>
          <w:szCs w:val="24"/>
        </w:rPr>
      </w:pPr>
      <w:r>
        <w:rPr>
          <w:rFonts w:ascii="Bookman Old Style" w:hAnsi="Bookman Old Style" w:cstheme="minorHAnsi"/>
          <w:sz w:val="24"/>
          <w:szCs w:val="24"/>
        </w:rPr>
        <w:lastRenderedPageBreak/>
        <w:t>Je salue en toi un chrétien à la foi solide, engagée, rayonnante, à l’amour inclusif, expansif et donné, à l’espérance active et travaillant à transformer cœurs et structures sociales.</w:t>
      </w:r>
    </w:p>
    <w:p w:rsidR="006E5E7A" w:rsidRDefault="006E5E7A" w:rsidP="0023658F">
      <w:pPr>
        <w:spacing w:line="360" w:lineRule="auto"/>
        <w:jc w:val="both"/>
        <w:rPr>
          <w:rFonts w:ascii="Bookman Old Style" w:hAnsi="Bookman Old Style" w:cstheme="minorHAnsi"/>
          <w:sz w:val="24"/>
          <w:szCs w:val="24"/>
        </w:rPr>
      </w:pPr>
      <w:r>
        <w:rPr>
          <w:rFonts w:ascii="Bookman Old Style" w:hAnsi="Bookman Old Style" w:cstheme="minorHAnsi"/>
          <w:sz w:val="24"/>
          <w:szCs w:val="24"/>
        </w:rPr>
        <w:t>Je salue un Bon Samaritain, un compagnon qui fait plus que ce qui lui est demandé, un berger soucieux de la brebis égarée, perdue.</w:t>
      </w:r>
    </w:p>
    <w:p w:rsidR="002502DD" w:rsidRDefault="006E5E7A" w:rsidP="0023658F">
      <w:pPr>
        <w:spacing w:line="360" w:lineRule="auto"/>
        <w:jc w:val="both"/>
        <w:rPr>
          <w:rFonts w:ascii="Bookman Old Style" w:hAnsi="Bookman Old Style" w:cstheme="minorHAnsi"/>
          <w:sz w:val="24"/>
          <w:szCs w:val="24"/>
        </w:rPr>
      </w:pPr>
      <w:r>
        <w:rPr>
          <w:rFonts w:ascii="Bookman Old Style" w:hAnsi="Bookman Old Style" w:cstheme="minorHAnsi"/>
          <w:sz w:val="24"/>
          <w:szCs w:val="24"/>
        </w:rPr>
        <w:t xml:space="preserve">Tu vas nous manquer beaucoup, spécialement au Bureau de l’Évêque où </w:t>
      </w:r>
      <w:r w:rsidR="002502DD">
        <w:rPr>
          <w:rFonts w:ascii="Bookman Old Style" w:hAnsi="Bookman Old Style" w:cstheme="minorHAnsi"/>
          <w:sz w:val="24"/>
          <w:szCs w:val="24"/>
        </w:rPr>
        <w:t>tu as su nous faire profiter de ta sagesse, de ton souci du petit, de ta compassion, de ta sollicitude…</w:t>
      </w:r>
    </w:p>
    <w:p w:rsidR="002502DD" w:rsidRDefault="002502DD" w:rsidP="0023658F">
      <w:pPr>
        <w:spacing w:line="360" w:lineRule="auto"/>
        <w:jc w:val="both"/>
        <w:rPr>
          <w:rFonts w:ascii="Bookman Old Style" w:hAnsi="Bookman Old Style" w:cstheme="minorHAnsi"/>
          <w:sz w:val="24"/>
          <w:szCs w:val="24"/>
        </w:rPr>
      </w:pPr>
      <w:r>
        <w:rPr>
          <w:rFonts w:ascii="Bookman Old Style" w:hAnsi="Bookman Old Style" w:cstheme="minorHAnsi"/>
          <w:sz w:val="24"/>
          <w:szCs w:val="24"/>
        </w:rPr>
        <w:t>Tu mérites bien la retraite, et Monique aussi, qui a su te soutenir et t’accompagner pendant toutes ces années avec amour et don</w:t>
      </w:r>
      <w:r w:rsidR="00B26CC1">
        <w:rPr>
          <w:rFonts w:ascii="Bookman Old Style" w:hAnsi="Bookman Old Style" w:cstheme="minorHAnsi"/>
          <w:sz w:val="24"/>
          <w:szCs w:val="24"/>
        </w:rPr>
        <w:t xml:space="preserve"> de soi</w:t>
      </w:r>
      <w:r>
        <w:rPr>
          <w:rFonts w:ascii="Bookman Old Style" w:hAnsi="Bookman Old Style" w:cstheme="minorHAnsi"/>
          <w:sz w:val="24"/>
          <w:szCs w:val="24"/>
        </w:rPr>
        <w:t>.</w:t>
      </w:r>
    </w:p>
    <w:p w:rsidR="002502DD" w:rsidRDefault="002502DD" w:rsidP="0023658F">
      <w:pPr>
        <w:spacing w:line="360" w:lineRule="auto"/>
        <w:jc w:val="both"/>
        <w:rPr>
          <w:rFonts w:ascii="Bookman Old Style" w:hAnsi="Bookman Old Style" w:cstheme="minorHAnsi"/>
          <w:sz w:val="24"/>
          <w:szCs w:val="24"/>
        </w:rPr>
      </w:pPr>
      <w:r>
        <w:rPr>
          <w:rFonts w:ascii="Bookman Old Style" w:hAnsi="Bookman Old Style" w:cstheme="minorHAnsi"/>
          <w:sz w:val="24"/>
          <w:szCs w:val="24"/>
        </w:rPr>
        <w:t>Au</w:t>
      </w:r>
      <w:r w:rsidR="00B26CC1">
        <w:rPr>
          <w:rFonts w:ascii="Bookman Old Style" w:hAnsi="Bookman Old Style" w:cstheme="minorHAnsi"/>
          <w:sz w:val="24"/>
          <w:szCs w:val="24"/>
        </w:rPr>
        <w:t xml:space="preserve"> psaume 124</w:t>
      </w:r>
      <w:r>
        <w:rPr>
          <w:rFonts w:ascii="Bookman Old Style" w:hAnsi="Bookman Old Style" w:cstheme="minorHAnsi"/>
          <w:sz w:val="24"/>
          <w:szCs w:val="24"/>
        </w:rPr>
        <w:t xml:space="preserve"> on peut lire : « Fais du  bien, Seigneur, aux hommes qui ont le cœur droit », et dans le livre des Proverbes, « La bienveillance de Dieu est pour </w:t>
      </w:r>
      <w:r w:rsidR="001C038B">
        <w:rPr>
          <w:rFonts w:ascii="Bookman Old Style" w:hAnsi="Bookman Old Style" w:cstheme="minorHAnsi"/>
          <w:sz w:val="24"/>
          <w:szCs w:val="24"/>
        </w:rPr>
        <w:t>l</w:t>
      </w:r>
      <w:r>
        <w:rPr>
          <w:rFonts w:ascii="Bookman Old Style" w:hAnsi="Bookman Old Style" w:cstheme="minorHAnsi"/>
          <w:sz w:val="24"/>
          <w:szCs w:val="24"/>
        </w:rPr>
        <w:t>es hommes droits ».</w:t>
      </w:r>
      <w:r w:rsidR="006E5E7A">
        <w:rPr>
          <w:rFonts w:ascii="Bookman Old Style" w:hAnsi="Bookman Old Style" w:cstheme="minorHAnsi"/>
          <w:sz w:val="24"/>
          <w:szCs w:val="24"/>
        </w:rPr>
        <w:t xml:space="preserve"> </w:t>
      </w:r>
    </w:p>
    <w:p w:rsidR="002502DD" w:rsidRDefault="002502DD" w:rsidP="0023658F">
      <w:pPr>
        <w:spacing w:line="360" w:lineRule="auto"/>
        <w:jc w:val="both"/>
        <w:rPr>
          <w:rFonts w:ascii="Bookman Old Style" w:hAnsi="Bookman Old Style" w:cstheme="minorHAnsi"/>
          <w:sz w:val="24"/>
          <w:szCs w:val="24"/>
        </w:rPr>
      </w:pPr>
      <w:r>
        <w:rPr>
          <w:rFonts w:ascii="Bookman Old Style" w:hAnsi="Bookman Old Style" w:cstheme="minorHAnsi"/>
          <w:sz w:val="24"/>
          <w:szCs w:val="24"/>
        </w:rPr>
        <w:t>En t’exprimant toute notre reconnaissance et notre gratitude, en mon nom et au nom du Diocèse de Valleyfield, je demande au Seigneur de te faire beaucoup de bien durant ta retraite, et de pencher sur toi, sur Monique, sur ta famille et sur ceux et celles que tu continues et continueras de porter dans ton cœur, son visage de tendresse, de compassion et de bienveillance.</w:t>
      </w:r>
    </w:p>
    <w:p w:rsidR="002502DD" w:rsidRDefault="002502DD" w:rsidP="0023658F">
      <w:pPr>
        <w:spacing w:line="360" w:lineRule="auto"/>
        <w:jc w:val="both"/>
        <w:rPr>
          <w:rFonts w:ascii="Bookman Old Style" w:hAnsi="Bookman Old Style" w:cstheme="minorHAnsi"/>
          <w:sz w:val="24"/>
          <w:szCs w:val="24"/>
        </w:rPr>
      </w:pPr>
    </w:p>
    <w:p w:rsidR="000F3CE2" w:rsidRDefault="000F3CE2" w:rsidP="000F3CE2">
      <w:pPr>
        <w:spacing w:line="240" w:lineRule="auto"/>
        <w:contextualSpacing/>
        <w:jc w:val="right"/>
        <w:rPr>
          <w:rFonts w:ascii="Bookman Old Style" w:hAnsi="Bookman Old Style" w:cstheme="minorHAnsi"/>
          <w:sz w:val="24"/>
          <w:szCs w:val="24"/>
        </w:rPr>
      </w:pPr>
    </w:p>
    <w:p w:rsidR="000F3CE2" w:rsidRPr="000F3CE2" w:rsidRDefault="000F3CE2" w:rsidP="000F3CE2">
      <w:pPr>
        <w:spacing w:line="240" w:lineRule="auto"/>
        <w:contextualSpacing/>
        <w:jc w:val="right"/>
        <w:rPr>
          <w:rFonts w:ascii="Bookman Old Style" w:hAnsi="Bookman Old Style" w:cstheme="minorHAnsi"/>
          <w:sz w:val="24"/>
          <w:szCs w:val="24"/>
        </w:rPr>
      </w:pPr>
      <w:r>
        <w:rPr>
          <w:rFonts w:ascii="Bookman Old Style" w:hAnsi="Bookman Old Style" w:cstheme="minorHAnsi"/>
          <w:noProof/>
          <w:sz w:val="24"/>
          <w:szCs w:val="24"/>
          <w:lang w:eastAsia="fr-CA"/>
        </w:rPr>
        <w:drawing>
          <wp:inline distT="0" distB="0" distL="0" distR="0">
            <wp:extent cx="1493203" cy="381000"/>
            <wp:effectExtent l="19050" t="0" r="0" b="0"/>
            <wp:docPr id="1" name="Image 0" descr="Simard Mgr N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ard Mgr N  -bleu.jpg"/>
                    <pic:cNvPicPr/>
                  </pic:nvPicPr>
                  <pic:blipFill>
                    <a:blip r:embed="rId6" cstate="print"/>
                    <a:stretch>
                      <a:fillRect/>
                    </a:stretch>
                  </pic:blipFill>
                  <pic:spPr>
                    <a:xfrm>
                      <a:off x="0" y="0"/>
                      <a:ext cx="1493203" cy="381000"/>
                    </a:xfrm>
                    <a:prstGeom prst="rect">
                      <a:avLst/>
                    </a:prstGeom>
                  </pic:spPr>
                </pic:pic>
              </a:graphicData>
            </a:graphic>
          </wp:inline>
        </w:drawing>
      </w:r>
    </w:p>
    <w:p w:rsidR="00606B18" w:rsidRPr="000F3CE2" w:rsidRDefault="000F3CE2" w:rsidP="000F3CE2">
      <w:pPr>
        <w:spacing w:line="240" w:lineRule="auto"/>
        <w:contextualSpacing/>
        <w:jc w:val="right"/>
        <w:rPr>
          <w:rFonts w:ascii="Bookman Old Style" w:hAnsi="Bookman Old Style" w:cstheme="minorHAnsi"/>
          <w:sz w:val="24"/>
          <w:szCs w:val="24"/>
        </w:rPr>
      </w:pPr>
      <w:r w:rsidRPr="000F3CE2">
        <w:rPr>
          <w:rFonts w:ascii="Bookman Old Style" w:hAnsi="Bookman Old Style" w:cstheme="minorHAnsi"/>
          <w:sz w:val="24"/>
          <w:szCs w:val="24"/>
        </w:rPr>
        <w:t>† Noël Simard</w:t>
      </w:r>
    </w:p>
    <w:p w:rsidR="000F3CE2" w:rsidRPr="000F3CE2" w:rsidRDefault="000F3CE2" w:rsidP="000F3CE2">
      <w:pPr>
        <w:spacing w:line="240" w:lineRule="auto"/>
        <w:contextualSpacing/>
        <w:jc w:val="right"/>
        <w:rPr>
          <w:rFonts w:ascii="Bookman Old Style" w:hAnsi="Bookman Old Style" w:cstheme="minorHAnsi"/>
          <w:sz w:val="24"/>
          <w:szCs w:val="24"/>
        </w:rPr>
      </w:pPr>
      <w:r w:rsidRPr="000F3CE2">
        <w:rPr>
          <w:rFonts w:ascii="Bookman Old Style" w:hAnsi="Bookman Old Style" w:cstheme="minorHAnsi"/>
          <w:sz w:val="24"/>
          <w:szCs w:val="24"/>
        </w:rPr>
        <w:t>Évêque de Valleyfield</w:t>
      </w:r>
    </w:p>
    <w:p w:rsidR="00606B18" w:rsidRPr="000F3CE2" w:rsidRDefault="00606B18" w:rsidP="0023658F">
      <w:pPr>
        <w:spacing w:line="360" w:lineRule="auto"/>
        <w:jc w:val="both"/>
        <w:rPr>
          <w:rFonts w:ascii="Bookman Old Style" w:hAnsi="Bookman Old Style" w:cstheme="minorHAnsi"/>
          <w:sz w:val="24"/>
          <w:szCs w:val="24"/>
        </w:rPr>
      </w:pPr>
    </w:p>
    <w:sectPr w:rsidR="00606B18" w:rsidRPr="000F3CE2" w:rsidSect="00B704DF">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97" w:rsidRDefault="00072997" w:rsidP="000641E1">
      <w:pPr>
        <w:spacing w:after="0" w:line="240" w:lineRule="auto"/>
      </w:pPr>
      <w:r>
        <w:separator/>
      </w:r>
    </w:p>
  </w:endnote>
  <w:endnote w:type="continuationSeparator" w:id="0">
    <w:p w:rsidR="00072997" w:rsidRDefault="00072997" w:rsidP="0006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97" w:rsidRDefault="00072997" w:rsidP="000641E1">
      <w:pPr>
        <w:spacing w:after="0" w:line="240" w:lineRule="auto"/>
      </w:pPr>
      <w:r>
        <w:separator/>
      </w:r>
    </w:p>
  </w:footnote>
  <w:footnote w:type="continuationSeparator" w:id="0">
    <w:p w:rsidR="00072997" w:rsidRDefault="00072997" w:rsidP="000641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8F"/>
    <w:rsid w:val="000641E1"/>
    <w:rsid w:val="00072997"/>
    <w:rsid w:val="000F3CE2"/>
    <w:rsid w:val="001600E6"/>
    <w:rsid w:val="001C038B"/>
    <w:rsid w:val="0023658F"/>
    <w:rsid w:val="002502DD"/>
    <w:rsid w:val="002E0D6E"/>
    <w:rsid w:val="002E5C01"/>
    <w:rsid w:val="0039401C"/>
    <w:rsid w:val="0040501D"/>
    <w:rsid w:val="00606B18"/>
    <w:rsid w:val="006766A3"/>
    <w:rsid w:val="00686014"/>
    <w:rsid w:val="00690407"/>
    <w:rsid w:val="006E2402"/>
    <w:rsid w:val="006E5E7A"/>
    <w:rsid w:val="007377F2"/>
    <w:rsid w:val="00785DC5"/>
    <w:rsid w:val="007B78B9"/>
    <w:rsid w:val="008B12C2"/>
    <w:rsid w:val="00AF3610"/>
    <w:rsid w:val="00B0416E"/>
    <w:rsid w:val="00B26CC1"/>
    <w:rsid w:val="00B676C3"/>
    <w:rsid w:val="00B704DF"/>
    <w:rsid w:val="00C61642"/>
    <w:rsid w:val="00C81E32"/>
    <w:rsid w:val="00F0688C"/>
    <w:rsid w:val="00FA77CC"/>
    <w:rsid w:val="00FE52BA"/>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40E2048-234A-4D1B-9A52-2720AD2D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5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41E1"/>
    <w:pPr>
      <w:tabs>
        <w:tab w:val="center" w:pos="4703"/>
        <w:tab w:val="right" w:pos="9406"/>
      </w:tabs>
      <w:spacing w:after="0" w:line="240" w:lineRule="auto"/>
    </w:pPr>
  </w:style>
  <w:style w:type="character" w:customStyle="1" w:styleId="En-tteCar">
    <w:name w:val="En-tête Car"/>
    <w:basedOn w:val="Policepardfaut"/>
    <w:link w:val="En-tte"/>
    <w:uiPriority w:val="99"/>
    <w:rsid w:val="000641E1"/>
  </w:style>
  <w:style w:type="paragraph" w:styleId="Pieddepage">
    <w:name w:val="footer"/>
    <w:basedOn w:val="Normal"/>
    <w:link w:val="PieddepageCar"/>
    <w:uiPriority w:val="99"/>
    <w:unhideWhenUsed/>
    <w:rsid w:val="000641E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641E1"/>
  </w:style>
  <w:style w:type="paragraph" w:styleId="Textedebulles">
    <w:name w:val="Balloon Text"/>
    <w:basedOn w:val="Normal"/>
    <w:link w:val="TextedebullesCar"/>
    <w:uiPriority w:val="99"/>
    <w:semiHidden/>
    <w:unhideWhenUsed/>
    <w:rsid w:val="000F3C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3C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2668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Moisson Sud-Ouest</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Moisson</dc:creator>
  <cp:lastModifiedBy>Suzanne Crête</cp:lastModifiedBy>
  <cp:revision>3</cp:revision>
  <dcterms:created xsi:type="dcterms:W3CDTF">2016-06-29T13:28:00Z</dcterms:created>
  <dcterms:modified xsi:type="dcterms:W3CDTF">2016-06-29T13:34:00Z</dcterms:modified>
</cp:coreProperties>
</file>